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B7" w:rsidRPr="00034395" w:rsidRDefault="003205B7" w:rsidP="003205B7">
      <w:pPr>
        <w:spacing w:after="0" w:line="240" w:lineRule="auto"/>
        <w:jc w:val="both"/>
        <w:rPr>
          <w:color w:val="000000" w:themeColor="text1"/>
          <w:sz w:val="20"/>
          <w:szCs w:val="20"/>
        </w:rPr>
      </w:pPr>
      <w:bookmarkStart w:id="0" w:name="_GoBack"/>
      <w:bookmarkEnd w:id="0"/>
      <w:r w:rsidRPr="00034395">
        <w:rPr>
          <w:color w:val="000000" w:themeColor="text1"/>
          <w:sz w:val="20"/>
          <w:szCs w:val="20"/>
        </w:rPr>
        <w:t xml:space="preserve">A Parish Council Meeting was held on </w:t>
      </w:r>
      <w:r w:rsidR="00B85A2B" w:rsidRPr="00034395">
        <w:rPr>
          <w:color w:val="000000" w:themeColor="text1"/>
          <w:sz w:val="20"/>
          <w:szCs w:val="20"/>
        </w:rPr>
        <w:t>13</w:t>
      </w:r>
      <w:r w:rsidR="00B85A2B" w:rsidRPr="00034395">
        <w:rPr>
          <w:color w:val="000000" w:themeColor="text1"/>
          <w:sz w:val="20"/>
          <w:szCs w:val="20"/>
          <w:vertAlign w:val="superscript"/>
        </w:rPr>
        <w:t>th</w:t>
      </w:r>
      <w:r w:rsidR="00B85A2B" w:rsidRPr="00034395">
        <w:rPr>
          <w:color w:val="000000" w:themeColor="text1"/>
          <w:sz w:val="20"/>
          <w:szCs w:val="20"/>
        </w:rPr>
        <w:t xml:space="preserve"> June</w:t>
      </w:r>
      <w:r w:rsidRPr="00034395">
        <w:rPr>
          <w:color w:val="000000" w:themeColor="text1"/>
          <w:sz w:val="20"/>
          <w:szCs w:val="20"/>
        </w:rPr>
        <w:t xml:space="preserve"> 2016 at 7.</w:t>
      </w:r>
      <w:r w:rsidR="00B85A2B" w:rsidRPr="00034395">
        <w:rPr>
          <w:color w:val="000000" w:themeColor="text1"/>
          <w:sz w:val="20"/>
          <w:szCs w:val="20"/>
        </w:rPr>
        <w:t xml:space="preserve">00 </w:t>
      </w:r>
      <w:r w:rsidRPr="00034395">
        <w:rPr>
          <w:color w:val="000000" w:themeColor="text1"/>
          <w:sz w:val="20"/>
          <w:szCs w:val="20"/>
        </w:rPr>
        <w:t xml:space="preserve">pm at </w:t>
      </w:r>
      <w:r w:rsidR="00F20610">
        <w:rPr>
          <w:color w:val="000000" w:themeColor="text1"/>
          <w:sz w:val="20"/>
          <w:szCs w:val="20"/>
        </w:rPr>
        <w:t xml:space="preserve">Great Plumstead Village Hall </w:t>
      </w:r>
      <w:r w:rsidRPr="00034395">
        <w:rPr>
          <w:color w:val="000000" w:themeColor="text1"/>
          <w:sz w:val="20"/>
          <w:szCs w:val="20"/>
        </w:rPr>
        <w:t xml:space="preserve"> </w:t>
      </w:r>
    </w:p>
    <w:p w:rsidR="003205B7" w:rsidRPr="00034395" w:rsidRDefault="003205B7" w:rsidP="003205B7">
      <w:pPr>
        <w:spacing w:after="0" w:line="240" w:lineRule="auto"/>
        <w:jc w:val="both"/>
        <w:rPr>
          <w:color w:val="000000" w:themeColor="text1"/>
          <w:sz w:val="20"/>
          <w:szCs w:val="20"/>
        </w:rPr>
      </w:pPr>
    </w:p>
    <w:p w:rsidR="003205B7" w:rsidRPr="00034395" w:rsidRDefault="003205B7" w:rsidP="003205B7">
      <w:pPr>
        <w:spacing w:after="0" w:line="240" w:lineRule="auto"/>
        <w:jc w:val="both"/>
        <w:rPr>
          <w:color w:val="000000" w:themeColor="text1"/>
          <w:sz w:val="20"/>
          <w:szCs w:val="20"/>
        </w:rPr>
      </w:pPr>
      <w:r w:rsidRPr="00034395">
        <w:rPr>
          <w:color w:val="000000" w:themeColor="text1"/>
          <w:sz w:val="20"/>
          <w:szCs w:val="20"/>
        </w:rPr>
        <w:t>PRESENT:</w:t>
      </w:r>
      <w:r w:rsidRPr="00034395">
        <w:rPr>
          <w:color w:val="000000" w:themeColor="text1"/>
          <w:sz w:val="20"/>
          <w:szCs w:val="20"/>
        </w:rPr>
        <w:tab/>
        <w:t>Mr E J C Wiley (Chairman)</w:t>
      </w:r>
    </w:p>
    <w:p w:rsidR="00EB0E30" w:rsidRPr="00034395" w:rsidRDefault="00EB0E30" w:rsidP="00EB0E30">
      <w:pPr>
        <w:spacing w:after="0" w:line="240" w:lineRule="auto"/>
        <w:ind w:left="720" w:firstLine="720"/>
        <w:jc w:val="both"/>
        <w:rPr>
          <w:color w:val="000000" w:themeColor="text1"/>
          <w:sz w:val="20"/>
          <w:szCs w:val="20"/>
        </w:rPr>
      </w:pPr>
      <w:r w:rsidRPr="00034395">
        <w:rPr>
          <w:color w:val="000000" w:themeColor="text1"/>
          <w:sz w:val="20"/>
          <w:szCs w:val="20"/>
        </w:rPr>
        <w:t>Mrs L Carty</w:t>
      </w:r>
    </w:p>
    <w:p w:rsidR="003205B7" w:rsidRPr="00034395" w:rsidRDefault="00396F4E" w:rsidP="00EB0E30">
      <w:pPr>
        <w:spacing w:after="0" w:line="240" w:lineRule="auto"/>
        <w:ind w:left="720" w:firstLine="720"/>
        <w:jc w:val="both"/>
        <w:rPr>
          <w:color w:val="000000" w:themeColor="text1"/>
          <w:sz w:val="20"/>
          <w:szCs w:val="20"/>
        </w:rPr>
      </w:pPr>
      <w:r w:rsidRPr="00034395">
        <w:rPr>
          <w:color w:val="000000" w:themeColor="text1"/>
          <w:sz w:val="20"/>
          <w:szCs w:val="20"/>
        </w:rPr>
        <w:t>Mr A Cawdron</w:t>
      </w:r>
    </w:p>
    <w:p w:rsidR="00034395" w:rsidRPr="00034395" w:rsidRDefault="00034395" w:rsidP="00034395">
      <w:pPr>
        <w:spacing w:after="0" w:line="240" w:lineRule="auto"/>
        <w:ind w:left="720" w:firstLine="720"/>
        <w:jc w:val="both"/>
        <w:rPr>
          <w:color w:val="000000" w:themeColor="text1"/>
          <w:sz w:val="20"/>
          <w:szCs w:val="20"/>
        </w:rPr>
      </w:pPr>
      <w:r w:rsidRPr="00034395">
        <w:rPr>
          <w:color w:val="000000" w:themeColor="text1"/>
          <w:sz w:val="20"/>
          <w:szCs w:val="20"/>
        </w:rPr>
        <w:t>Mr R Claxton</w:t>
      </w:r>
    </w:p>
    <w:p w:rsidR="00EB0E30" w:rsidRPr="00034395" w:rsidRDefault="00EB0E30" w:rsidP="00EB0E30">
      <w:pPr>
        <w:spacing w:after="0" w:line="240" w:lineRule="auto"/>
        <w:ind w:left="720" w:firstLine="720"/>
        <w:jc w:val="both"/>
        <w:rPr>
          <w:color w:val="000000" w:themeColor="text1"/>
          <w:sz w:val="20"/>
          <w:szCs w:val="20"/>
        </w:rPr>
      </w:pPr>
      <w:r w:rsidRPr="00034395">
        <w:rPr>
          <w:color w:val="000000" w:themeColor="text1"/>
          <w:sz w:val="20"/>
          <w:szCs w:val="20"/>
        </w:rPr>
        <w:t>Mr G Edwards</w:t>
      </w:r>
    </w:p>
    <w:p w:rsidR="00396F4E" w:rsidRPr="00034395" w:rsidRDefault="00396F4E" w:rsidP="00396F4E">
      <w:pPr>
        <w:spacing w:after="0" w:line="240" w:lineRule="auto"/>
        <w:ind w:left="720" w:firstLine="720"/>
        <w:jc w:val="both"/>
        <w:rPr>
          <w:color w:val="000000" w:themeColor="text1"/>
          <w:sz w:val="20"/>
          <w:szCs w:val="20"/>
        </w:rPr>
      </w:pPr>
      <w:r w:rsidRPr="00034395">
        <w:rPr>
          <w:color w:val="000000" w:themeColor="text1"/>
          <w:sz w:val="20"/>
          <w:szCs w:val="20"/>
        </w:rPr>
        <w:t>Mr R Heath</w:t>
      </w:r>
    </w:p>
    <w:p w:rsidR="00EB0E30" w:rsidRPr="00034395" w:rsidRDefault="00EB0E30" w:rsidP="00EB0E30">
      <w:pPr>
        <w:spacing w:after="0" w:line="240" w:lineRule="auto"/>
        <w:ind w:left="720" w:firstLine="720"/>
        <w:jc w:val="both"/>
        <w:rPr>
          <w:color w:val="000000" w:themeColor="text1"/>
          <w:sz w:val="20"/>
          <w:szCs w:val="20"/>
        </w:rPr>
      </w:pPr>
      <w:r w:rsidRPr="00034395">
        <w:rPr>
          <w:color w:val="000000" w:themeColor="text1"/>
          <w:sz w:val="20"/>
          <w:szCs w:val="20"/>
        </w:rPr>
        <w:t>Mr D Johnson</w:t>
      </w:r>
    </w:p>
    <w:p w:rsidR="00EB0E30" w:rsidRPr="00034395" w:rsidRDefault="00EB0E30" w:rsidP="00EB0E30">
      <w:pPr>
        <w:spacing w:after="0" w:line="240" w:lineRule="auto"/>
        <w:ind w:left="720" w:firstLine="720"/>
        <w:jc w:val="both"/>
        <w:rPr>
          <w:color w:val="000000" w:themeColor="text1"/>
          <w:sz w:val="20"/>
          <w:szCs w:val="20"/>
        </w:rPr>
      </w:pPr>
      <w:r w:rsidRPr="00034395">
        <w:rPr>
          <w:color w:val="000000" w:themeColor="text1"/>
          <w:sz w:val="20"/>
          <w:szCs w:val="20"/>
        </w:rPr>
        <w:t>Mrs M Jones</w:t>
      </w:r>
    </w:p>
    <w:p w:rsidR="00396F4E" w:rsidRPr="00034395" w:rsidRDefault="00396F4E" w:rsidP="00396F4E">
      <w:pPr>
        <w:spacing w:after="0" w:line="240" w:lineRule="auto"/>
        <w:ind w:left="720" w:firstLine="720"/>
        <w:jc w:val="both"/>
        <w:rPr>
          <w:color w:val="000000" w:themeColor="text1"/>
          <w:sz w:val="20"/>
          <w:szCs w:val="20"/>
        </w:rPr>
      </w:pPr>
      <w:r w:rsidRPr="00034395">
        <w:rPr>
          <w:color w:val="000000" w:themeColor="text1"/>
          <w:sz w:val="20"/>
          <w:szCs w:val="20"/>
        </w:rPr>
        <w:t>Mr D Payne</w:t>
      </w:r>
    </w:p>
    <w:p w:rsidR="003205B7" w:rsidRPr="00034395" w:rsidRDefault="003205B7" w:rsidP="003205B7">
      <w:pPr>
        <w:spacing w:after="0" w:line="240" w:lineRule="auto"/>
        <w:ind w:left="720" w:firstLine="720"/>
        <w:jc w:val="both"/>
        <w:rPr>
          <w:color w:val="000000" w:themeColor="text1"/>
          <w:sz w:val="20"/>
          <w:szCs w:val="20"/>
        </w:rPr>
      </w:pPr>
    </w:p>
    <w:p w:rsidR="003205B7" w:rsidRPr="00034395" w:rsidRDefault="003205B7" w:rsidP="003205B7">
      <w:pPr>
        <w:spacing w:after="0" w:line="240" w:lineRule="auto"/>
        <w:jc w:val="both"/>
        <w:outlineLvl w:val="0"/>
        <w:rPr>
          <w:b/>
          <w:color w:val="000000" w:themeColor="text1"/>
          <w:sz w:val="20"/>
          <w:szCs w:val="20"/>
        </w:rPr>
      </w:pPr>
      <w:r w:rsidRPr="00034395">
        <w:rPr>
          <w:b/>
          <w:color w:val="000000" w:themeColor="text1"/>
          <w:sz w:val="20"/>
          <w:szCs w:val="20"/>
        </w:rPr>
        <w:t xml:space="preserve">PUBLIC PARTICIPATION – </w:t>
      </w:r>
      <w:r w:rsidRPr="00034395">
        <w:rPr>
          <w:color w:val="000000" w:themeColor="text1"/>
          <w:sz w:val="20"/>
          <w:szCs w:val="20"/>
        </w:rPr>
        <w:t>The Chairman allowed public participation</w:t>
      </w:r>
      <w:r w:rsidRPr="00034395">
        <w:rPr>
          <w:b/>
          <w:color w:val="000000" w:themeColor="text1"/>
          <w:sz w:val="20"/>
          <w:szCs w:val="20"/>
        </w:rPr>
        <w:t xml:space="preserve"> </w:t>
      </w:r>
    </w:p>
    <w:p w:rsidR="003205B7" w:rsidRPr="00034395" w:rsidRDefault="003205B7" w:rsidP="003205B7">
      <w:pPr>
        <w:spacing w:after="0" w:line="240" w:lineRule="auto"/>
        <w:jc w:val="both"/>
        <w:outlineLvl w:val="0"/>
        <w:rPr>
          <w:b/>
          <w:color w:val="000000" w:themeColor="text1"/>
          <w:sz w:val="20"/>
          <w:szCs w:val="20"/>
        </w:rPr>
      </w:pPr>
    </w:p>
    <w:p w:rsidR="003205B7" w:rsidRPr="00034395" w:rsidRDefault="003205B7" w:rsidP="003205B7">
      <w:pPr>
        <w:spacing w:after="0" w:line="240" w:lineRule="auto"/>
        <w:jc w:val="both"/>
        <w:rPr>
          <w:b/>
          <w:caps/>
          <w:color w:val="000000" w:themeColor="text1"/>
          <w:sz w:val="20"/>
          <w:szCs w:val="20"/>
        </w:rPr>
      </w:pPr>
      <w:r w:rsidRPr="00034395">
        <w:rPr>
          <w:b/>
          <w:caps/>
          <w:color w:val="000000" w:themeColor="text1"/>
          <w:sz w:val="20"/>
          <w:szCs w:val="20"/>
        </w:rPr>
        <w:t xml:space="preserve">010516 </w:t>
      </w:r>
      <w:r w:rsidR="00396F4E" w:rsidRPr="00034395">
        <w:rPr>
          <w:b/>
          <w:caps/>
          <w:color w:val="000000" w:themeColor="text1"/>
          <w:sz w:val="20"/>
          <w:szCs w:val="20"/>
        </w:rPr>
        <w:t xml:space="preserve">Apologies for absence – </w:t>
      </w:r>
      <w:r w:rsidR="00396F4E" w:rsidRPr="00034395">
        <w:rPr>
          <w:color w:val="000000" w:themeColor="text1"/>
          <w:sz w:val="20"/>
          <w:szCs w:val="20"/>
        </w:rPr>
        <w:t>Apologies were received from Councillor Sayer-Beck and Councillor Vincent.</w:t>
      </w:r>
    </w:p>
    <w:p w:rsidR="00396F4E" w:rsidRPr="00034395" w:rsidRDefault="00396F4E" w:rsidP="003205B7">
      <w:pPr>
        <w:spacing w:after="0" w:line="240" w:lineRule="auto"/>
        <w:jc w:val="both"/>
        <w:rPr>
          <w:b/>
          <w:caps/>
          <w:color w:val="000000" w:themeColor="text1"/>
          <w:sz w:val="20"/>
          <w:szCs w:val="20"/>
        </w:rPr>
      </w:pPr>
    </w:p>
    <w:p w:rsidR="003205B7" w:rsidRPr="00034395" w:rsidRDefault="003205B7" w:rsidP="003205B7">
      <w:pPr>
        <w:spacing w:after="0" w:line="240" w:lineRule="auto"/>
        <w:jc w:val="both"/>
        <w:rPr>
          <w:color w:val="000000" w:themeColor="text1"/>
          <w:sz w:val="20"/>
          <w:szCs w:val="20"/>
        </w:rPr>
      </w:pPr>
      <w:r w:rsidRPr="00034395">
        <w:rPr>
          <w:b/>
          <w:caps/>
          <w:color w:val="000000" w:themeColor="text1"/>
          <w:sz w:val="20"/>
          <w:szCs w:val="20"/>
        </w:rPr>
        <w:t xml:space="preserve">020516 </w:t>
      </w:r>
      <w:r w:rsidR="00396F4E" w:rsidRPr="00034395">
        <w:rPr>
          <w:b/>
          <w:caps/>
          <w:color w:val="000000" w:themeColor="text1"/>
          <w:sz w:val="20"/>
          <w:szCs w:val="20"/>
        </w:rPr>
        <w:t>Minutes of the Meeting held on 11</w:t>
      </w:r>
      <w:r w:rsidR="00396F4E" w:rsidRPr="00034395">
        <w:rPr>
          <w:b/>
          <w:caps/>
          <w:color w:val="000000" w:themeColor="text1"/>
          <w:sz w:val="20"/>
          <w:szCs w:val="20"/>
          <w:vertAlign w:val="superscript"/>
        </w:rPr>
        <w:t>th</w:t>
      </w:r>
      <w:r w:rsidR="00396F4E" w:rsidRPr="00034395">
        <w:rPr>
          <w:b/>
          <w:caps/>
          <w:color w:val="000000" w:themeColor="text1"/>
          <w:sz w:val="20"/>
          <w:szCs w:val="20"/>
        </w:rPr>
        <w:t xml:space="preserve"> April 2016 – </w:t>
      </w:r>
      <w:r w:rsidR="00EB7B03" w:rsidRPr="00034395">
        <w:rPr>
          <w:color w:val="000000" w:themeColor="text1"/>
          <w:sz w:val="20"/>
          <w:szCs w:val="20"/>
        </w:rPr>
        <w:t>Correction, Councillor Claxton will be o</w:t>
      </w:r>
      <w:r w:rsidR="00CF0056">
        <w:rPr>
          <w:color w:val="000000" w:themeColor="text1"/>
          <w:sz w:val="20"/>
          <w:szCs w:val="20"/>
        </w:rPr>
        <w:t>n the committee for Playground M</w:t>
      </w:r>
      <w:r w:rsidR="00EB7B03" w:rsidRPr="00034395">
        <w:rPr>
          <w:color w:val="000000" w:themeColor="text1"/>
          <w:sz w:val="20"/>
          <w:szCs w:val="20"/>
        </w:rPr>
        <w:t>aintenance not Councillor Cawdron as stated in the minutes.</w:t>
      </w:r>
    </w:p>
    <w:p w:rsidR="003205B7" w:rsidRPr="00034395" w:rsidRDefault="003205B7" w:rsidP="003205B7">
      <w:pPr>
        <w:spacing w:after="0" w:line="240" w:lineRule="auto"/>
        <w:jc w:val="both"/>
        <w:rPr>
          <w:b/>
          <w:caps/>
          <w:color w:val="000000" w:themeColor="text1"/>
          <w:sz w:val="20"/>
          <w:szCs w:val="20"/>
        </w:rPr>
      </w:pPr>
    </w:p>
    <w:p w:rsidR="003205B7" w:rsidRPr="00034395" w:rsidRDefault="003205B7" w:rsidP="003205B7">
      <w:pPr>
        <w:spacing w:after="0" w:line="240" w:lineRule="auto"/>
        <w:jc w:val="both"/>
        <w:rPr>
          <w:color w:val="000000" w:themeColor="text1"/>
          <w:sz w:val="20"/>
          <w:szCs w:val="20"/>
        </w:rPr>
      </w:pPr>
      <w:r w:rsidRPr="00034395">
        <w:rPr>
          <w:b/>
          <w:caps/>
          <w:color w:val="000000" w:themeColor="text1"/>
          <w:sz w:val="20"/>
          <w:szCs w:val="20"/>
        </w:rPr>
        <w:t xml:space="preserve">030516 </w:t>
      </w:r>
      <w:r w:rsidR="00396F4E" w:rsidRPr="00034395">
        <w:rPr>
          <w:b/>
          <w:caps/>
          <w:color w:val="000000" w:themeColor="text1"/>
          <w:sz w:val="20"/>
          <w:szCs w:val="20"/>
        </w:rPr>
        <w:t>Matters arising</w:t>
      </w:r>
      <w:r w:rsidR="0055115C" w:rsidRPr="00034395">
        <w:rPr>
          <w:b/>
          <w:caps/>
          <w:color w:val="000000" w:themeColor="text1"/>
          <w:sz w:val="20"/>
          <w:szCs w:val="20"/>
        </w:rPr>
        <w:t xml:space="preserve"> – </w:t>
      </w:r>
      <w:r w:rsidR="0055115C" w:rsidRPr="00034395">
        <w:rPr>
          <w:color w:val="000000" w:themeColor="text1"/>
          <w:sz w:val="20"/>
          <w:szCs w:val="20"/>
        </w:rPr>
        <w:t xml:space="preserve">Mr Walpole </w:t>
      </w:r>
      <w:r w:rsidR="004F2C6A" w:rsidRPr="00034395">
        <w:rPr>
          <w:color w:val="000000" w:themeColor="text1"/>
          <w:sz w:val="20"/>
          <w:szCs w:val="20"/>
        </w:rPr>
        <w:t>asked wh</w:t>
      </w:r>
      <w:r w:rsidR="00DF111F" w:rsidRPr="00034395">
        <w:rPr>
          <w:color w:val="000000" w:themeColor="text1"/>
          <w:sz w:val="20"/>
          <w:szCs w:val="20"/>
        </w:rPr>
        <w:t>ether the woodland walk around T</w:t>
      </w:r>
      <w:r w:rsidR="004F2C6A" w:rsidRPr="00034395">
        <w:rPr>
          <w:color w:val="000000" w:themeColor="text1"/>
          <w:sz w:val="20"/>
          <w:szCs w:val="20"/>
        </w:rPr>
        <w:t xml:space="preserve">horpe </w:t>
      </w:r>
      <w:r w:rsidR="00DF111F" w:rsidRPr="00034395">
        <w:rPr>
          <w:color w:val="000000" w:themeColor="text1"/>
          <w:sz w:val="20"/>
          <w:szCs w:val="20"/>
        </w:rPr>
        <w:t>E</w:t>
      </w:r>
      <w:r w:rsidR="004F2C6A" w:rsidRPr="00034395">
        <w:rPr>
          <w:color w:val="000000" w:themeColor="text1"/>
          <w:sz w:val="20"/>
          <w:szCs w:val="20"/>
        </w:rPr>
        <w:t>nd is d</w:t>
      </w:r>
      <w:r w:rsidR="00DF111F" w:rsidRPr="00034395">
        <w:rPr>
          <w:color w:val="000000" w:themeColor="text1"/>
          <w:sz w:val="20"/>
          <w:szCs w:val="20"/>
        </w:rPr>
        <w:t>ue to be extended.  Councillor C</w:t>
      </w:r>
      <w:r w:rsidR="004F2C6A" w:rsidRPr="00034395">
        <w:rPr>
          <w:color w:val="000000" w:themeColor="text1"/>
          <w:sz w:val="20"/>
          <w:szCs w:val="20"/>
        </w:rPr>
        <w:t xml:space="preserve">awdron said that on the plans for the new housing on </w:t>
      </w:r>
      <w:r w:rsidR="00DF111F" w:rsidRPr="00034395">
        <w:rPr>
          <w:color w:val="000000" w:themeColor="text1"/>
          <w:sz w:val="20"/>
          <w:szCs w:val="20"/>
        </w:rPr>
        <w:t>Salhouse R</w:t>
      </w:r>
      <w:r w:rsidR="004F2C6A" w:rsidRPr="00034395">
        <w:rPr>
          <w:color w:val="000000" w:themeColor="text1"/>
          <w:sz w:val="20"/>
          <w:szCs w:val="20"/>
        </w:rPr>
        <w:t xml:space="preserve">oad, </w:t>
      </w:r>
      <w:r w:rsidR="00DF111F" w:rsidRPr="00034395">
        <w:rPr>
          <w:color w:val="000000" w:themeColor="text1"/>
          <w:sz w:val="20"/>
          <w:szCs w:val="20"/>
        </w:rPr>
        <w:t>R</w:t>
      </w:r>
      <w:r w:rsidR="004F2C6A" w:rsidRPr="00034395">
        <w:rPr>
          <w:color w:val="000000" w:themeColor="text1"/>
          <w:sz w:val="20"/>
          <w:szCs w:val="20"/>
        </w:rPr>
        <w:t>ackheath this extension</w:t>
      </w:r>
      <w:r w:rsidR="00CF0056">
        <w:rPr>
          <w:color w:val="000000" w:themeColor="text1"/>
          <w:sz w:val="20"/>
          <w:szCs w:val="20"/>
        </w:rPr>
        <w:t xml:space="preserve"> is shown</w:t>
      </w:r>
      <w:r w:rsidR="004F2C6A" w:rsidRPr="00034395">
        <w:rPr>
          <w:color w:val="000000" w:themeColor="text1"/>
          <w:sz w:val="20"/>
          <w:szCs w:val="20"/>
        </w:rPr>
        <w:t xml:space="preserve">.  Mrs </w:t>
      </w:r>
      <w:r w:rsidR="00DF111F" w:rsidRPr="00034395">
        <w:rPr>
          <w:color w:val="000000" w:themeColor="text1"/>
          <w:sz w:val="20"/>
          <w:szCs w:val="20"/>
        </w:rPr>
        <w:t>J</w:t>
      </w:r>
      <w:r w:rsidR="00CF0056">
        <w:rPr>
          <w:color w:val="000000" w:themeColor="text1"/>
          <w:sz w:val="20"/>
          <w:szCs w:val="20"/>
        </w:rPr>
        <w:t>ones confirmed that the P</w:t>
      </w:r>
      <w:r w:rsidR="004F2C6A" w:rsidRPr="00034395">
        <w:rPr>
          <w:color w:val="000000" w:themeColor="text1"/>
          <w:sz w:val="20"/>
          <w:szCs w:val="20"/>
        </w:rPr>
        <w:t xml:space="preserve">arish </w:t>
      </w:r>
      <w:r w:rsidR="00CF0056">
        <w:rPr>
          <w:color w:val="000000" w:themeColor="text1"/>
          <w:sz w:val="20"/>
          <w:szCs w:val="20"/>
        </w:rPr>
        <w:t>C</w:t>
      </w:r>
      <w:r w:rsidR="004F2C6A" w:rsidRPr="00034395">
        <w:rPr>
          <w:color w:val="000000" w:themeColor="text1"/>
          <w:sz w:val="20"/>
          <w:szCs w:val="20"/>
        </w:rPr>
        <w:t xml:space="preserve">ouncil has stressed to the developers that we want the extension to the woodland walk. Mr Walpole raised the question about the pavement from St David’s Drive to the post office in Thorpe End, Councillor Mackie did confirm that this is due to be completed in August 2017.  </w:t>
      </w:r>
      <w:r w:rsidR="00BE341E" w:rsidRPr="00034395">
        <w:rPr>
          <w:color w:val="000000" w:themeColor="text1"/>
          <w:sz w:val="20"/>
          <w:szCs w:val="20"/>
        </w:rPr>
        <w:t xml:space="preserve">Ms Lamp brought up the issues of speeding traffic at Hare Road/Middle Road, asked whether it would be possible to have a </w:t>
      </w:r>
      <w:r w:rsidR="00DF111F" w:rsidRPr="00034395">
        <w:rPr>
          <w:color w:val="000000" w:themeColor="text1"/>
          <w:sz w:val="20"/>
          <w:szCs w:val="20"/>
        </w:rPr>
        <w:t>convex</w:t>
      </w:r>
      <w:r w:rsidR="00BE341E" w:rsidRPr="00034395">
        <w:rPr>
          <w:color w:val="000000" w:themeColor="text1"/>
          <w:sz w:val="20"/>
          <w:szCs w:val="20"/>
        </w:rPr>
        <w:t xml:space="preserve"> mirror positioned on the verge.  Unfortunately Norfolk C</w:t>
      </w:r>
      <w:r w:rsidR="004A3843">
        <w:rPr>
          <w:color w:val="000000" w:themeColor="text1"/>
          <w:sz w:val="20"/>
          <w:szCs w:val="20"/>
        </w:rPr>
        <w:t>ounty Council will not install</w:t>
      </w:r>
      <w:r w:rsidR="00BE341E" w:rsidRPr="00034395">
        <w:rPr>
          <w:color w:val="000000" w:themeColor="text1"/>
          <w:sz w:val="20"/>
          <w:szCs w:val="20"/>
        </w:rPr>
        <w:t xml:space="preserve"> mirrors, these can be placed by private individuals if they wish.  Ms Lamp also raised the issue that the bushes along Water Lane are very </w:t>
      </w:r>
      <w:r w:rsidR="00CF0056">
        <w:rPr>
          <w:color w:val="000000" w:themeColor="text1"/>
          <w:sz w:val="20"/>
          <w:szCs w:val="20"/>
        </w:rPr>
        <w:t>over</w:t>
      </w:r>
      <w:r w:rsidR="00BE341E" w:rsidRPr="00034395">
        <w:rPr>
          <w:color w:val="000000" w:themeColor="text1"/>
          <w:sz w:val="20"/>
          <w:szCs w:val="20"/>
        </w:rPr>
        <w:t xml:space="preserve">grown and are encroaching on the pathway.  Mrs Jones confirmed that under EU </w:t>
      </w:r>
      <w:r w:rsidR="00CF0056">
        <w:rPr>
          <w:color w:val="000000" w:themeColor="text1"/>
          <w:sz w:val="20"/>
          <w:szCs w:val="20"/>
        </w:rPr>
        <w:t>L</w:t>
      </w:r>
      <w:r w:rsidR="00EB7B03" w:rsidRPr="00034395">
        <w:rPr>
          <w:color w:val="000000" w:themeColor="text1"/>
          <w:sz w:val="20"/>
          <w:szCs w:val="20"/>
        </w:rPr>
        <w:t>egislation</w:t>
      </w:r>
      <w:r w:rsidR="00BE341E" w:rsidRPr="00034395">
        <w:rPr>
          <w:color w:val="000000" w:themeColor="text1"/>
          <w:sz w:val="20"/>
          <w:szCs w:val="20"/>
        </w:rPr>
        <w:t xml:space="preserve"> farmers are not allowed to cut the hedge</w:t>
      </w:r>
      <w:r w:rsidR="00CF0056">
        <w:rPr>
          <w:color w:val="000000" w:themeColor="text1"/>
          <w:sz w:val="20"/>
          <w:szCs w:val="20"/>
        </w:rPr>
        <w:t>s</w:t>
      </w:r>
      <w:r w:rsidR="00BE341E" w:rsidRPr="00034395">
        <w:rPr>
          <w:color w:val="000000" w:themeColor="text1"/>
          <w:sz w:val="20"/>
          <w:szCs w:val="20"/>
        </w:rPr>
        <w:t xml:space="preserve"> until September because of n</w:t>
      </w:r>
      <w:r w:rsidR="005C2678" w:rsidRPr="00034395">
        <w:rPr>
          <w:color w:val="000000" w:themeColor="text1"/>
          <w:sz w:val="20"/>
          <w:szCs w:val="20"/>
        </w:rPr>
        <w:t xml:space="preserve">esting birds.  We can apply for a derogation </w:t>
      </w:r>
      <w:r w:rsidR="00BE341E" w:rsidRPr="00034395">
        <w:rPr>
          <w:color w:val="000000" w:themeColor="text1"/>
          <w:sz w:val="20"/>
          <w:szCs w:val="20"/>
        </w:rPr>
        <w:t xml:space="preserve">to cut the hedges but we would be unlikely to receive it.  The Parish Council are able to ask the Rangers to cut the weeds and nettles back, they are not due until August but we will ask if they are able to do this before then.  </w:t>
      </w:r>
      <w:r w:rsidR="00EB7B03" w:rsidRPr="00034395">
        <w:rPr>
          <w:color w:val="000000" w:themeColor="text1"/>
          <w:sz w:val="20"/>
          <w:szCs w:val="20"/>
        </w:rPr>
        <w:t xml:space="preserve">The potholes forming on the corner of School Lane in Little Plumstead are becoming extremely large, Councillor Mackie confirmed that he has spoken to Mr Mayes who has confirmed that they should be dealt with this week.  </w:t>
      </w:r>
      <w:r w:rsidR="00B71F93" w:rsidRPr="00034395">
        <w:rPr>
          <w:color w:val="000000" w:themeColor="text1"/>
          <w:sz w:val="20"/>
          <w:szCs w:val="20"/>
        </w:rPr>
        <w:t xml:space="preserve">Councillor Wiley </w:t>
      </w:r>
      <w:r w:rsidR="002854B9" w:rsidRPr="00034395">
        <w:rPr>
          <w:color w:val="000000" w:themeColor="text1"/>
          <w:sz w:val="20"/>
          <w:szCs w:val="20"/>
        </w:rPr>
        <w:t xml:space="preserve">confirmed that a meeting will be arranged with Mr Walpole to discuss a possible new location for the memorial bench for Mrs Walpole in Thorpe End. </w:t>
      </w:r>
    </w:p>
    <w:p w:rsidR="003205B7" w:rsidRPr="00034395" w:rsidRDefault="003205B7" w:rsidP="003205B7">
      <w:pPr>
        <w:spacing w:after="0" w:line="240" w:lineRule="auto"/>
        <w:jc w:val="both"/>
        <w:rPr>
          <w:b/>
          <w:caps/>
          <w:color w:val="000000" w:themeColor="text1"/>
          <w:sz w:val="20"/>
          <w:szCs w:val="20"/>
        </w:rPr>
      </w:pPr>
    </w:p>
    <w:p w:rsidR="003205B7" w:rsidRPr="00034395" w:rsidRDefault="003205B7" w:rsidP="00396F4E">
      <w:pPr>
        <w:spacing w:after="0" w:line="240" w:lineRule="auto"/>
        <w:jc w:val="both"/>
        <w:rPr>
          <w:color w:val="000000" w:themeColor="text1"/>
          <w:sz w:val="20"/>
          <w:szCs w:val="20"/>
        </w:rPr>
      </w:pPr>
      <w:r w:rsidRPr="00034395">
        <w:rPr>
          <w:b/>
          <w:caps/>
          <w:color w:val="000000" w:themeColor="text1"/>
          <w:sz w:val="20"/>
          <w:szCs w:val="20"/>
        </w:rPr>
        <w:t>040516</w:t>
      </w:r>
      <w:r w:rsidRPr="00034395">
        <w:rPr>
          <w:color w:val="000000" w:themeColor="text1"/>
          <w:sz w:val="20"/>
          <w:szCs w:val="20"/>
        </w:rPr>
        <w:t xml:space="preserve"> </w:t>
      </w:r>
      <w:r w:rsidR="00396F4E" w:rsidRPr="00034395">
        <w:rPr>
          <w:b/>
          <w:caps/>
          <w:color w:val="000000" w:themeColor="text1"/>
          <w:sz w:val="20"/>
          <w:szCs w:val="20"/>
        </w:rPr>
        <w:t>Declarations of Interest</w:t>
      </w:r>
      <w:r w:rsidR="002854B9" w:rsidRPr="00034395">
        <w:rPr>
          <w:b/>
          <w:caps/>
          <w:color w:val="000000" w:themeColor="text1"/>
          <w:sz w:val="20"/>
          <w:szCs w:val="20"/>
        </w:rPr>
        <w:t xml:space="preserve"> </w:t>
      </w:r>
      <w:r w:rsidR="002854B9" w:rsidRPr="00034395">
        <w:rPr>
          <w:caps/>
          <w:color w:val="000000" w:themeColor="text1"/>
          <w:sz w:val="20"/>
          <w:szCs w:val="20"/>
        </w:rPr>
        <w:t xml:space="preserve">– </w:t>
      </w:r>
      <w:r w:rsidR="002854B9" w:rsidRPr="00034395">
        <w:rPr>
          <w:color w:val="000000" w:themeColor="text1"/>
          <w:sz w:val="20"/>
          <w:szCs w:val="20"/>
        </w:rPr>
        <w:t>None</w:t>
      </w:r>
    </w:p>
    <w:p w:rsidR="003205B7" w:rsidRPr="00034395" w:rsidRDefault="003205B7" w:rsidP="003205B7">
      <w:pPr>
        <w:spacing w:after="0" w:line="240" w:lineRule="auto"/>
        <w:jc w:val="both"/>
        <w:rPr>
          <w:b/>
          <w:caps/>
          <w:color w:val="000000" w:themeColor="text1"/>
          <w:sz w:val="20"/>
          <w:szCs w:val="20"/>
        </w:rPr>
      </w:pPr>
    </w:p>
    <w:p w:rsidR="003205B7" w:rsidRPr="00034395" w:rsidRDefault="003205B7" w:rsidP="003205B7">
      <w:pPr>
        <w:spacing w:after="0" w:line="240" w:lineRule="auto"/>
        <w:jc w:val="both"/>
        <w:rPr>
          <w:color w:val="000000" w:themeColor="text1"/>
          <w:sz w:val="20"/>
          <w:szCs w:val="20"/>
        </w:rPr>
      </w:pPr>
      <w:r w:rsidRPr="00034395">
        <w:rPr>
          <w:b/>
          <w:caps/>
          <w:color w:val="000000" w:themeColor="text1"/>
          <w:sz w:val="20"/>
          <w:szCs w:val="20"/>
        </w:rPr>
        <w:t>050516</w:t>
      </w:r>
      <w:r w:rsidR="00396F4E" w:rsidRPr="00034395">
        <w:rPr>
          <w:b/>
          <w:caps/>
          <w:color w:val="000000" w:themeColor="text1"/>
          <w:sz w:val="20"/>
          <w:szCs w:val="20"/>
        </w:rPr>
        <w:t xml:space="preserve"> Chairman’s Items</w:t>
      </w:r>
      <w:r w:rsidR="002854B9" w:rsidRPr="00034395">
        <w:rPr>
          <w:b/>
          <w:caps/>
          <w:color w:val="000000" w:themeColor="text1"/>
          <w:sz w:val="20"/>
          <w:szCs w:val="20"/>
        </w:rPr>
        <w:t xml:space="preserve"> – </w:t>
      </w:r>
      <w:r w:rsidR="002854B9" w:rsidRPr="00034395">
        <w:rPr>
          <w:color w:val="000000" w:themeColor="text1"/>
          <w:sz w:val="20"/>
          <w:szCs w:val="20"/>
        </w:rPr>
        <w:t>Councillor Wiley has spoken to Mr Anderson-Cowles, the landlord of the Brick Kiln pub in Little Plumstead about the recent crash which happened.  Mr Anderson-Cowles confirmed that thi</w:t>
      </w:r>
      <w:r w:rsidR="00983E73" w:rsidRPr="00034395">
        <w:rPr>
          <w:color w:val="000000" w:themeColor="text1"/>
          <w:sz w:val="20"/>
          <w:szCs w:val="20"/>
        </w:rPr>
        <w:t>s has happened before and into the same window.  Councillor Wiley confirmed that there really needs t</w:t>
      </w:r>
      <w:r w:rsidR="00CF0056">
        <w:rPr>
          <w:color w:val="000000" w:themeColor="text1"/>
          <w:sz w:val="20"/>
          <w:szCs w:val="20"/>
        </w:rPr>
        <w:t>o be warning signs at the cross</w:t>
      </w:r>
      <w:r w:rsidR="00983E73" w:rsidRPr="00034395">
        <w:rPr>
          <w:color w:val="000000" w:themeColor="text1"/>
          <w:sz w:val="20"/>
          <w:szCs w:val="20"/>
        </w:rPr>
        <w:t>roads as cars are not stopping and this, as evidenced, is causing accidents. Councillor Mackie will sp</w:t>
      </w:r>
      <w:r w:rsidR="00CF0056">
        <w:rPr>
          <w:color w:val="000000" w:themeColor="text1"/>
          <w:sz w:val="20"/>
          <w:szCs w:val="20"/>
        </w:rPr>
        <w:t>eak to Mr Mayes about the cross</w:t>
      </w:r>
      <w:r w:rsidR="00983E73" w:rsidRPr="00034395">
        <w:rPr>
          <w:color w:val="000000" w:themeColor="text1"/>
          <w:sz w:val="20"/>
          <w:szCs w:val="20"/>
        </w:rPr>
        <w:t>roads and decide what can be done, unfortunately a round</w:t>
      </w:r>
      <w:r w:rsidR="00314C54" w:rsidRPr="00034395">
        <w:rPr>
          <w:color w:val="000000" w:themeColor="text1"/>
          <w:sz w:val="20"/>
          <w:szCs w:val="20"/>
        </w:rPr>
        <w:t>about can</w:t>
      </w:r>
      <w:r w:rsidR="00983E73" w:rsidRPr="00034395">
        <w:rPr>
          <w:color w:val="000000" w:themeColor="text1"/>
          <w:sz w:val="20"/>
          <w:szCs w:val="20"/>
        </w:rPr>
        <w:t xml:space="preserve">not be put in as there is not enough space.  </w:t>
      </w:r>
      <w:r w:rsidR="0071178C" w:rsidRPr="00034395">
        <w:rPr>
          <w:color w:val="000000" w:themeColor="text1"/>
          <w:sz w:val="20"/>
          <w:szCs w:val="20"/>
        </w:rPr>
        <w:t>It was discussed about the grass cutting at Thorpe End Village Hall, Councillor Heath confirmed that we need to read through the previous Norse Contract to confi</w:t>
      </w:r>
      <w:r w:rsidR="00422F18" w:rsidRPr="00034395">
        <w:rPr>
          <w:color w:val="000000" w:themeColor="text1"/>
          <w:sz w:val="20"/>
          <w:szCs w:val="20"/>
        </w:rPr>
        <w:t>rm what was maintained before</w:t>
      </w:r>
      <w:r w:rsidR="004A3843">
        <w:rPr>
          <w:color w:val="000000" w:themeColor="text1"/>
          <w:sz w:val="20"/>
          <w:szCs w:val="20"/>
        </w:rPr>
        <w:t>.</w:t>
      </w:r>
      <w:r w:rsidR="00422F18" w:rsidRPr="00034395">
        <w:rPr>
          <w:color w:val="000000" w:themeColor="text1"/>
          <w:sz w:val="20"/>
          <w:szCs w:val="20"/>
        </w:rPr>
        <w:t xml:space="preserve"> Councillor Johnson did question how Norse were able to maintain the land as the gate is locked.  </w:t>
      </w:r>
    </w:p>
    <w:p w:rsidR="003205B7" w:rsidRPr="00034395" w:rsidRDefault="003205B7" w:rsidP="003205B7">
      <w:pPr>
        <w:spacing w:after="0" w:line="240" w:lineRule="auto"/>
        <w:jc w:val="both"/>
        <w:rPr>
          <w:b/>
          <w:caps/>
          <w:color w:val="000000" w:themeColor="text1"/>
          <w:sz w:val="20"/>
          <w:szCs w:val="20"/>
        </w:rPr>
      </w:pPr>
    </w:p>
    <w:p w:rsidR="00422F18" w:rsidRPr="00034395" w:rsidRDefault="003205B7" w:rsidP="00396F4E">
      <w:pPr>
        <w:spacing w:after="0" w:line="240" w:lineRule="auto"/>
        <w:jc w:val="both"/>
        <w:rPr>
          <w:rFonts w:cs="Arial"/>
          <w:bCs/>
          <w:color w:val="000000" w:themeColor="text1"/>
          <w:sz w:val="20"/>
          <w:szCs w:val="20"/>
        </w:rPr>
      </w:pPr>
      <w:r w:rsidRPr="00034395">
        <w:rPr>
          <w:b/>
          <w:caps/>
          <w:color w:val="000000" w:themeColor="text1"/>
          <w:sz w:val="20"/>
          <w:szCs w:val="20"/>
        </w:rPr>
        <w:t xml:space="preserve">060516 </w:t>
      </w:r>
      <w:r w:rsidR="007F520E" w:rsidRPr="00034395">
        <w:rPr>
          <w:rFonts w:eastAsiaTheme="minorHAnsi"/>
          <w:b/>
          <w:caps/>
          <w:color w:val="000000" w:themeColor="text1"/>
          <w:sz w:val="20"/>
          <w:szCs w:val="20"/>
          <w:lang w:eastAsia="en-US"/>
        </w:rPr>
        <w:t>County Councillor’s Report</w:t>
      </w:r>
      <w:r w:rsidR="007F520E" w:rsidRPr="00034395">
        <w:rPr>
          <w:rFonts w:eastAsiaTheme="minorHAnsi"/>
          <w:color w:val="000000" w:themeColor="text1"/>
          <w:sz w:val="20"/>
          <w:szCs w:val="20"/>
          <w:lang w:eastAsia="en-US"/>
        </w:rPr>
        <w:t xml:space="preserve"> -</w:t>
      </w:r>
      <w:r w:rsidR="00422F18" w:rsidRPr="00034395">
        <w:rPr>
          <w:rFonts w:eastAsiaTheme="minorHAnsi"/>
          <w:color w:val="000000" w:themeColor="text1"/>
          <w:sz w:val="20"/>
          <w:szCs w:val="20"/>
          <w:lang w:eastAsia="en-US"/>
        </w:rPr>
        <w:t xml:space="preserve"> </w:t>
      </w:r>
      <w:r w:rsidR="00422F18" w:rsidRPr="00034395">
        <w:rPr>
          <w:rFonts w:cs="Arial"/>
          <w:bCs/>
          <w:color w:val="000000" w:themeColor="text1"/>
          <w:sz w:val="20"/>
          <w:szCs w:val="20"/>
        </w:rPr>
        <w:t xml:space="preserve">Firstly, can I thank the Parish Council for the honour of unveiling the new village sign in Great Plumstead, what a lovely afternoon, so well attended and having it on Her </w:t>
      </w:r>
      <w:r w:rsidR="00314C54" w:rsidRPr="00034395">
        <w:rPr>
          <w:rFonts w:cs="Arial"/>
          <w:bCs/>
          <w:color w:val="000000" w:themeColor="text1"/>
          <w:sz w:val="20"/>
          <w:szCs w:val="20"/>
        </w:rPr>
        <w:t>Majesty’s</w:t>
      </w:r>
      <w:r w:rsidR="00422F18" w:rsidRPr="00034395">
        <w:rPr>
          <w:rFonts w:cs="Arial"/>
          <w:bCs/>
          <w:color w:val="000000" w:themeColor="text1"/>
          <w:sz w:val="20"/>
          <w:szCs w:val="20"/>
        </w:rPr>
        <w:t xml:space="preserve"> official birthday gave the event added joy.  Special thanks to Dave Johnson for making it all possible. I think Simon Gordon's interpretation of the local design is stunning.</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June is proving to be a very busy month for meetings, of particular note I am chairing the NCC Audit Committee meeting on the 16th June and we have a special Full Council to discuss the revised Devolution proposal for Norfolk and Suffolk. </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I can report that the Secretary of State for Education has approved my nomination to be a trustee of the new Yare Education Trust, formally the Thorpe High School. Two of the Thorpe primary schools plan to be part of that trust so far. My first meeting is on 6th July, when I will find out more then.</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I have also been appointed by the Policy and Resources Committee as a Director of Norse. I have held my first meeting with the Managing Director.  Norse Group contains NPS and Norse Care.</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I am very much looking forward to the Royal Norfolk Show on 29th and 30th June. Hopefully see some of you there! </w:t>
      </w:r>
      <w:r w:rsidRPr="00034395">
        <w:rPr>
          <w:rFonts w:cs="Arial"/>
          <w:bCs/>
          <w:color w:val="000000" w:themeColor="text1"/>
          <w:sz w:val="20"/>
          <w:szCs w:val="20"/>
        </w:rPr>
        <w:br/>
        <w:t>- Highways Matters</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As promised I met with our local highways engineer to review and discuss a number of local items. I can report that the ditches and surrounding areas on Hare Road should have been actioned for works to be carried out.  I have sent a reminder as well. Road patching and pothole repairs should be taking place on School Road, Salhouse Road and Hospital Road as necessary. </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I have asked for the highways team to join up with the NDR team to ensure sufficient funding for repairs as the NDR is being built. The NDR team are aware of the added wear to the smaller roads and lanes and have a rolling programme of repairs and </w:t>
      </w:r>
      <w:r w:rsidRPr="00034395">
        <w:rPr>
          <w:rFonts w:cs="Arial"/>
          <w:bCs/>
          <w:color w:val="000000" w:themeColor="text1"/>
          <w:sz w:val="20"/>
          <w:szCs w:val="20"/>
        </w:rPr>
        <w:lastRenderedPageBreak/>
        <w:t xml:space="preserve">visits in progress. If there are areas of concern do let me know. Thank you to all those who were able to meet with NDR officers on the 9th June. I know that these meetings are proving to be incredibly useful for officers. </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The footpath in Thorpe End from the shops to St David's is still on schedule. </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We reviewed the drainage scheme at the Boulevard and the changes made there and at the end of Broadland Drive, both appear to have made a positive difference. I have asked if the drains can be monitored as there appeared to be a build up of leaf litter already. </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We discussed the Plumstead Road trod, one recommendation is to review the areas that need the most urgent attention, whilst understanding that the whole thing is preferable. Based on 650m, a basic timber edged trod would be c.£90,000 and a HRA footway with asphalt is c.£140,000. This might be something that the parish wishes to invest in for the good of the local community in conjunction with a bid to the 2017/18 Parish Partnership Scheme, this provides 50% of the total cost by the County Council. The Thorpe Town Council might also be minded to financially contribute given the Brook Farm developments.  It might be useful if a small working party with highways and the town council to progress this, however financial commitment in principle first based on developer receipts is of course a matter for the Parish Council.</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The closing date for Parish Partnership funding this year is December 2016, the fund is now open for nominations, more can be read here </w:t>
      </w:r>
      <w:hyperlink r:id="rId5" w:tgtFrame="_blank" w:history="1">
        <w:r w:rsidRPr="00034395">
          <w:rPr>
            <w:rFonts w:cs="Arial"/>
            <w:bCs/>
            <w:color w:val="000000" w:themeColor="text1"/>
            <w:sz w:val="20"/>
            <w:szCs w:val="20"/>
            <w:u w:val="single"/>
          </w:rPr>
          <w:t>https://www.norfolk.gov.uk/news/2016/06/300k-up-for-grabs-as-year-six-of-the-county-councils-popular-parish-partnership-scheme-opens</w:t>
        </w:r>
      </w:hyperlink>
      <w:r w:rsidRPr="00034395">
        <w:rPr>
          <w:rFonts w:cs="Arial"/>
          <w:bCs/>
          <w:color w:val="000000" w:themeColor="text1"/>
          <w:sz w:val="20"/>
          <w:szCs w:val="20"/>
        </w:rPr>
        <w:br/>
        <w:t xml:space="preserve">I was kept informed on the accident and damage at the Brick Kilns. Reviewing the CCTV footage it appears that one of the cars just pulled out into the main road. As many will be aware this has been a location of repeated interventions. Over the last few years the county council has removed hedges, changed the splay of the road, halted the sale of a parcel of land, added in new rumple strips and reduced the speed limit along with flashing signs. I have asked highways to revisit the roundabout scheme to see if this would help, remembering that it would require lighting and much more significant at works than might be first imagined. When I receive this information I will of course share it with the Parish Council. </w:t>
      </w:r>
    </w:p>
    <w:p w:rsidR="00DA57CC"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I have received correspondence regarding the ridiculous placing of the new post box in Great Plumstead.  This is not the responsibility of the highways team and we have not been consulted. I will write to ask for its removal and relocation. If it is a highways safety matter then NCC will intervene. I will ask that this happens. </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 xml:space="preserve">Happy to take questions on the evening or via email. </w:t>
      </w:r>
    </w:p>
    <w:p w:rsidR="00422F18" w:rsidRPr="00034395" w:rsidRDefault="00CE1AA5" w:rsidP="00396F4E">
      <w:pPr>
        <w:spacing w:after="0" w:line="240" w:lineRule="auto"/>
        <w:jc w:val="both"/>
        <w:rPr>
          <w:rFonts w:cs="Arial"/>
          <w:bCs/>
          <w:color w:val="000000" w:themeColor="text1"/>
          <w:sz w:val="20"/>
          <w:szCs w:val="20"/>
        </w:rPr>
      </w:pPr>
      <w:r>
        <w:rPr>
          <w:rFonts w:cs="Arial"/>
          <w:bCs/>
          <w:color w:val="000000" w:themeColor="text1"/>
          <w:sz w:val="20"/>
          <w:szCs w:val="20"/>
        </w:rPr>
        <w:t>K</w:t>
      </w:r>
      <w:r w:rsidR="00422F18" w:rsidRPr="00034395">
        <w:rPr>
          <w:rFonts w:cs="Arial"/>
          <w:bCs/>
          <w:color w:val="000000" w:themeColor="text1"/>
          <w:sz w:val="20"/>
          <w:szCs w:val="20"/>
        </w:rPr>
        <w:t>ind regards,</w:t>
      </w:r>
    </w:p>
    <w:p w:rsidR="00422F18" w:rsidRPr="00034395" w:rsidRDefault="00422F18" w:rsidP="00396F4E">
      <w:pPr>
        <w:spacing w:after="0" w:line="240" w:lineRule="auto"/>
        <w:jc w:val="both"/>
        <w:rPr>
          <w:rFonts w:cs="Arial"/>
          <w:bCs/>
          <w:color w:val="000000" w:themeColor="text1"/>
          <w:sz w:val="20"/>
          <w:szCs w:val="20"/>
        </w:rPr>
      </w:pPr>
      <w:r w:rsidRPr="00034395">
        <w:rPr>
          <w:rFonts w:cs="Arial"/>
          <w:bCs/>
          <w:color w:val="000000" w:themeColor="text1"/>
          <w:sz w:val="20"/>
          <w:szCs w:val="20"/>
        </w:rPr>
        <w:t>Ian</w:t>
      </w:r>
      <w:r w:rsidRPr="00034395">
        <w:rPr>
          <w:rFonts w:cs="Arial"/>
          <w:bCs/>
          <w:color w:val="000000" w:themeColor="text1"/>
          <w:sz w:val="20"/>
          <w:szCs w:val="20"/>
        </w:rPr>
        <w:br/>
        <w:t>Ian J Mackie BA Hons MA</w:t>
      </w:r>
    </w:p>
    <w:p w:rsidR="003205B7" w:rsidRPr="00034395" w:rsidRDefault="00422F18" w:rsidP="00396F4E">
      <w:pPr>
        <w:spacing w:after="0" w:line="240" w:lineRule="auto"/>
        <w:jc w:val="both"/>
        <w:rPr>
          <w:caps/>
          <w:color w:val="000000" w:themeColor="text1"/>
          <w:sz w:val="20"/>
          <w:szCs w:val="20"/>
        </w:rPr>
      </w:pPr>
      <w:r w:rsidRPr="00034395">
        <w:rPr>
          <w:rFonts w:cs="Arial"/>
          <w:bCs/>
          <w:color w:val="000000" w:themeColor="text1"/>
          <w:sz w:val="20"/>
          <w:szCs w:val="20"/>
        </w:rPr>
        <w:t>Norfolk County Councillor for the Thorpe St Andrew Division and Vice Chairman, Norfolk County Council Conservatives</w:t>
      </w:r>
    </w:p>
    <w:p w:rsidR="00CE1AA5" w:rsidRDefault="00CE1AA5" w:rsidP="00CE1AA5">
      <w:pPr>
        <w:pStyle w:val="NormalWeb"/>
        <w:spacing w:before="0" w:beforeAutospacing="0" w:after="0" w:afterAutospacing="0"/>
        <w:rPr>
          <w:rFonts w:asciiTheme="minorHAnsi" w:hAnsiTheme="minorHAnsi"/>
          <w:b/>
          <w:caps/>
          <w:color w:val="000000" w:themeColor="text1"/>
          <w:sz w:val="20"/>
          <w:szCs w:val="20"/>
        </w:rPr>
      </w:pPr>
    </w:p>
    <w:p w:rsidR="00CE1AA5" w:rsidRDefault="003205B7" w:rsidP="00CE1AA5">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b/>
          <w:caps/>
          <w:color w:val="000000" w:themeColor="text1"/>
          <w:sz w:val="20"/>
          <w:szCs w:val="20"/>
        </w:rPr>
        <w:t>070516</w:t>
      </w:r>
      <w:r w:rsidR="00396F4E" w:rsidRPr="00034395">
        <w:rPr>
          <w:rFonts w:asciiTheme="minorHAnsi" w:hAnsiTheme="minorHAnsi"/>
          <w:b/>
          <w:caps/>
          <w:color w:val="000000" w:themeColor="text1"/>
          <w:sz w:val="20"/>
          <w:szCs w:val="20"/>
        </w:rPr>
        <w:t xml:space="preserve"> </w:t>
      </w:r>
      <w:r w:rsidR="007F520E" w:rsidRPr="00034395">
        <w:rPr>
          <w:rFonts w:asciiTheme="minorHAnsi" w:hAnsiTheme="minorHAnsi"/>
          <w:b/>
          <w:caps/>
          <w:color w:val="000000" w:themeColor="text1"/>
          <w:sz w:val="20"/>
          <w:szCs w:val="20"/>
        </w:rPr>
        <w:t xml:space="preserve">District Councillor’s Report </w:t>
      </w:r>
      <w:r w:rsidRPr="00034395">
        <w:rPr>
          <w:rFonts w:asciiTheme="minorHAnsi" w:hAnsiTheme="minorHAnsi"/>
          <w:b/>
          <w:caps/>
          <w:color w:val="000000" w:themeColor="text1"/>
          <w:sz w:val="20"/>
          <w:szCs w:val="20"/>
        </w:rPr>
        <w:t xml:space="preserve">– </w:t>
      </w:r>
      <w:r w:rsidR="00422F18" w:rsidRPr="00034395">
        <w:rPr>
          <w:rFonts w:asciiTheme="minorHAnsi" w:hAnsiTheme="minorHAnsi"/>
          <w:b/>
          <w:caps/>
          <w:color w:val="000000" w:themeColor="text1"/>
          <w:sz w:val="20"/>
          <w:szCs w:val="20"/>
        </w:rPr>
        <w:t xml:space="preserve"> </w:t>
      </w:r>
      <w:r w:rsidR="00422F18" w:rsidRPr="00034395">
        <w:rPr>
          <w:rFonts w:asciiTheme="minorHAnsi" w:hAnsiTheme="minorHAnsi" w:cs="Arial"/>
          <w:color w:val="000000" w:themeColor="text1"/>
          <w:sz w:val="20"/>
          <w:szCs w:val="20"/>
        </w:rPr>
        <w:t xml:space="preserve">The last full Council meeting was the Annual Council meeting on Thursday 12th May 2016, all the papers and reports are available at the Broadland website. The next full Council meeting will held on Tuesday 28th June 2016 starting at 7pm in the Council Chamber at Thorpe Lodge, Yarmouth Road.  </w:t>
      </w:r>
    </w:p>
    <w:p w:rsidR="00422F18" w:rsidRPr="00034395" w:rsidRDefault="00422F18" w:rsidP="00CE1AA5">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At the Annual Council meeting the following were appointed:-  </w:t>
      </w:r>
    </w:p>
    <w:p w:rsidR="00422F18" w:rsidRPr="00034395" w:rsidRDefault="00422F18" w:rsidP="00CE1AA5">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 Chairman: Cllr. John Ward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 Vice Chairman: Cllr. David Ward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 Leader: Cllr Andrew Proctor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 Cabinet members remain unchanged.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Devolution - Discussions by Government with Council Leaders across the region continue for a ‘combined authority’ or even ‘two combined’ authorities – possibly Norfolk and Suffolk, Cambridgeshire and Peterborough. See the separate briefing paper for details and explanations on what is actually known at this point in time. More details are expected to emerge through June, with all Councils making a decision at the end of June, or early July, on whether to continue with the process or not.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Parish Council Set Up </w:t>
      </w:r>
      <w:r w:rsidR="003A37E2" w:rsidRPr="00034395">
        <w:rPr>
          <w:rFonts w:asciiTheme="minorHAnsi" w:hAnsiTheme="minorHAnsi" w:cs="Arial"/>
          <w:color w:val="000000" w:themeColor="text1"/>
          <w:sz w:val="20"/>
          <w:szCs w:val="20"/>
        </w:rPr>
        <w:t xml:space="preserve">- </w:t>
      </w:r>
      <w:r w:rsidRPr="00034395">
        <w:rPr>
          <w:rFonts w:asciiTheme="minorHAnsi" w:hAnsiTheme="minorHAnsi" w:cs="Arial"/>
          <w:color w:val="000000" w:themeColor="text1"/>
          <w:sz w:val="20"/>
          <w:szCs w:val="20"/>
        </w:rPr>
        <w:t xml:space="preserve">As requested, I have asked Democratic Services, at Broadland, to review the current set up of the Great and Little Plumstead Parish Council with a view to doing away with the ‘ward’ status. Once the review is complete in a few months, recommendations and actions will be reported to Council for agreement.  </w:t>
      </w:r>
    </w:p>
    <w:p w:rsidR="00422F18"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Bus shelter</w:t>
      </w:r>
      <w:r w:rsidR="00422F18" w:rsidRPr="00034395">
        <w:rPr>
          <w:rFonts w:asciiTheme="minorHAnsi" w:hAnsiTheme="minorHAnsi" w:cs="Arial"/>
          <w:color w:val="000000" w:themeColor="text1"/>
          <w:sz w:val="20"/>
          <w:szCs w:val="20"/>
        </w:rPr>
        <w:t xml:space="preserve"> </w:t>
      </w:r>
      <w:r w:rsidRPr="00034395">
        <w:rPr>
          <w:rFonts w:asciiTheme="minorHAnsi" w:hAnsiTheme="minorHAnsi" w:cs="Arial"/>
          <w:color w:val="000000" w:themeColor="text1"/>
          <w:sz w:val="20"/>
          <w:szCs w:val="20"/>
        </w:rPr>
        <w:t xml:space="preserve">- </w:t>
      </w:r>
      <w:r w:rsidR="00422F18" w:rsidRPr="00034395">
        <w:rPr>
          <w:rFonts w:asciiTheme="minorHAnsi" w:hAnsiTheme="minorHAnsi" w:cs="Arial"/>
          <w:color w:val="000000" w:themeColor="text1"/>
          <w:sz w:val="20"/>
          <w:szCs w:val="20"/>
        </w:rPr>
        <w:t xml:space="preserve">Broadland Planning Team has reviewed the plans and changes of ownership for the different parts of the Hospital estate. Their view is that the NHS are the most likely owners of the bus shelter and suggest contacting both the NHS Estates (Richard Excel) and the current Hospital administrators to see if either will accept responsibility and start a process of owner transfer to the Parish Council. Using the line ‘it is dangerous and something must be done’ is likely to get action from NHS Estates.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Community Infrastructure Levy (CI</w:t>
      </w:r>
      <w:r w:rsidR="003A37E2" w:rsidRPr="00034395">
        <w:rPr>
          <w:rFonts w:asciiTheme="minorHAnsi" w:hAnsiTheme="minorHAnsi" w:cs="Arial"/>
          <w:color w:val="000000" w:themeColor="text1"/>
          <w:sz w:val="20"/>
          <w:szCs w:val="20"/>
        </w:rPr>
        <w:t xml:space="preserve">L) – update joining of funding - </w:t>
      </w:r>
      <w:r w:rsidRPr="00034395">
        <w:rPr>
          <w:rFonts w:asciiTheme="minorHAnsi" w:hAnsiTheme="minorHAnsi" w:cs="Arial"/>
          <w:color w:val="000000" w:themeColor="text1"/>
          <w:sz w:val="20"/>
          <w:szCs w:val="20"/>
        </w:rPr>
        <w:t xml:space="preserve">Broadland have confirmed that it is possible to bring the funding steams together to fund projects. It is the Parish Council who control the CIL fund for the parish and they make the decision on how it is spent. The New Homes Bonus (NHB) payments that the Parish Council holds are again a fund that the Parish Council has to use to deliver improvements to the parish and can be added with CIL and any other funding (grants or reserves) to provide the resources necessary to deliver community benefits. The section 106 funding is very different; as this, by its very nature, has been allocated to achieve a specific outcome prior to the funding being given and it can only be used for that specific project.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Greater Norwich Local Plan: commencement of the ‘Call for Sites’ process  </w:t>
      </w:r>
      <w:r w:rsidR="003A37E2" w:rsidRPr="00034395">
        <w:rPr>
          <w:rFonts w:asciiTheme="minorHAnsi" w:hAnsiTheme="minorHAnsi" w:cs="Arial"/>
          <w:color w:val="000000" w:themeColor="text1"/>
          <w:sz w:val="20"/>
          <w:szCs w:val="20"/>
        </w:rPr>
        <w:t xml:space="preserve">- </w:t>
      </w:r>
      <w:r w:rsidRPr="00034395">
        <w:rPr>
          <w:rFonts w:asciiTheme="minorHAnsi" w:hAnsiTheme="minorHAnsi" w:cs="Arial"/>
          <w:color w:val="000000" w:themeColor="text1"/>
          <w:sz w:val="20"/>
          <w:szCs w:val="20"/>
        </w:rPr>
        <w:t xml:space="preserve">Broadland District Council, Norwich City Council and South Norfolk Council have agreed to work jointly to prepare the Greater Norwich Local Plan (GNLP) 2026 to 2036. The GNLP will build on the long-established joint working arrangements for Greater Norwich, which have delivered the current Joint Core Strategy (JCS).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lastRenderedPageBreak/>
        <w:t xml:space="preserve">The JCS plans for the housing and jobs needs of the area to 2026 and the GNLP will ensure that these needs continue to be met to 2036. The GNLP will contain strategic planning polices, as does the current Joint Core Strategy, but will also allocate land for a particular use or development.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The first stage in this process is a “Call for Sites”, where landowners, developers and other interested parties (such as community groups etc) are able to submit parcels of land for consideration by the Greater Norwich authorities from 16 May to 5pm on Friday 8 July 2016.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Growth Triangle Area Action Plan: Public</w:t>
      </w:r>
      <w:r w:rsidR="003A37E2" w:rsidRPr="00034395">
        <w:rPr>
          <w:rFonts w:asciiTheme="minorHAnsi" w:hAnsiTheme="minorHAnsi" w:cs="Arial"/>
          <w:color w:val="000000" w:themeColor="text1"/>
          <w:sz w:val="20"/>
          <w:szCs w:val="20"/>
        </w:rPr>
        <w:t>ation of the Inspector’s Report</w:t>
      </w:r>
      <w:r w:rsidRPr="00034395">
        <w:rPr>
          <w:rFonts w:asciiTheme="minorHAnsi" w:hAnsiTheme="minorHAnsi" w:cs="Arial"/>
          <w:color w:val="000000" w:themeColor="text1"/>
          <w:sz w:val="20"/>
          <w:szCs w:val="20"/>
        </w:rPr>
        <w:t xml:space="preserve"> </w:t>
      </w:r>
      <w:r w:rsidR="003A37E2" w:rsidRPr="00034395">
        <w:rPr>
          <w:rFonts w:asciiTheme="minorHAnsi" w:hAnsiTheme="minorHAnsi" w:cs="Arial"/>
          <w:color w:val="000000" w:themeColor="text1"/>
          <w:sz w:val="20"/>
          <w:szCs w:val="20"/>
        </w:rPr>
        <w:t xml:space="preserve">- </w:t>
      </w:r>
      <w:r w:rsidRPr="00034395">
        <w:rPr>
          <w:rFonts w:asciiTheme="minorHAnsi" w:hAnsiTheme="minorHAnsi" w:cs="Arial"/>
          <w:color w:val="000000" w:themeColor="text1"/>
          <w:sz w:val="20"/>
          <w:szCs w:val="20"/>
        </w:rPr>
        <w:t xml:space="preserve">The Report on the examination into Broadland Growth Triangle Area Action Plan has now been published, following the examination by Inspector Louise Crosby. The Inspector’s report, including the necessary modifications, can be viewed at www.broadland.gov.uk/dpds   It is expected that Broadland District Council will adopt the Growth Triangle AAP document in July 2016.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Neighbou</w:t>
      </w:r>
      <w:r w:rsidR="003A37E2" w:rsidRPr="00034395">
        <w:rPr>
          <w:rFonts w:asciiTheme="minorHAnsi" w:hAnsiTheme="minorHAnsi" w:cs="Arial"/>
          <w:color w:val="000000" w:themeColor="text1"/>
          <w:sz w:val="20"/>
          <w:szCs w:val="20"/>
        </w:rPr>
        <w:t xml:space="preserve">rhood Plans: “Super Thursday” - </w:t>
      </w:r>
      <w:r w:rsidRPr="00034395">
        <w:rPr>
          <w:rFonts w:asciiTheme="minorHAnsi" w:hAnsiTheme="minorHAnsi" w:cs="Arial"/>
          <w:color w:val="000000" w:themeColor="text1"/>
          <w:sz w:val="20"/>
          <w:szCs w:val="20"/>
        </w:rPr>
        <w:t xml:space="preserve">On Thursday 21st July 2016 the Drayton, Blofield and Old Catton Neighbourhood Plans will each go to their local referendum. The If you would like any further information concerning the Neighbourhood Plans, please contact neighbourhood.plans@broadland.gov.uk or (01603) 430567.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Next Planning Committee: Wednesday 29 June 2016    · Agenda is not available yet.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 At the last Planning Committee Meeting, 8 June 2016 there were no applications determined for Plumsteads.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Planning Decisions: determined since last report </w:t>
      </w: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20160282</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Demolition of Existing Dwelling &amp; Erection of Replacement Dwelling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Greenways, 5 South Walk, Thorpe End, NR13 5BJ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Mrs Vanda Morgan                                             Planning Officer:   Mr C Rickman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Full Approval  8 June 2016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c>
      </w:tr>
    </w:tbl>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For Information – Pending  / Outstanding Planning Applications  </w:t>
      </w: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20141851</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Application for Approval of Details Reserved by Condition 5 of Planning Permission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20090886 - Development of Sustainable Urban Expansion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Land at Brook Farm &amp; Laurel Farm, Green Lane, Thorpe St Andrew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Lothbury Property Trust Company Limited            Planning Officer:  Mr B Burgess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8 December 2014 - Consultation until 31 December 2014 - OUTSTANDING </w:t>
            </w:r>
          </w:p>
        </w:tc>
      </w:tr>
    </w:tbl>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20160498</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1. Proposed residential development of a minimum 803 dwellings with access roads and associated infrastructure  2. Site for a new primary school  </w:t>
            </w:r>
          </w:p>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3. Land for a Bus Rapid Transit (BRT) scheme  </w:t>
            </w:r>
          </w:p>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4. Section of orbital link road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5. Retained areas of woodland and creation of open space (Outline)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Land South of Salhouse Road, Sprowston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RK Properties Limited, John Faircloth, Janet Faircloth and David Smith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                                                                            Planning Officer:   Mr B Burgess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8 April 2016 - Consultation until 1 May 2016  </w:t>
            </w:r>
          </w:p>
        </w:tc>
      </w:tr>
    </w:tbl>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20160499</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Outline planning permission is sought for part of the proposed orbital link road south of Salhouse Road to facilitate a link to Plumstead Road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Land South of Salhouse Road, Sprowston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RK Properties Limited, John Faircloth, Janet Faircloth and David Smith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                                                                            Planning Officer:   Mr B Burgess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8 April 2016 - Consultation until 1 May 2016  </w:t>
            </w:r>
          </w:p>
        </w:tc>
      </w:tr>
    </w:tbl>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20160779</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Erection of Two Storey &amp; Single Storey Extensions and Cart Shed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Broome Cottage, Hare Road, Great Plumstead, NR13 5DB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Mr Ben Bullen                                                           Planning Officer:   Mrs C Peel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10 May 2016 - Consultation until 2 June 2016  </w:t>
            </w:r>
          </w:p>
        </w:tc>
      </w:tr>
    </w:tbl>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20160808</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Approval of Reserved Matters Application for Access, Appearance, Landscaping, Layout and Scale following Outline Approval 20130906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Little Plumstead Hospital West, Hospital Road, Little Plumstead, NR13 5EW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Cripps Developments Ltd                                      Planning Officer:   Mr N Harriss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13 May 2016 - Consultation until 5 June 2016  </w:t>
            </w:r>
          </w:p>
        </w:tc>
      </w:tr>
    </w:tbl>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20160883</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Extension &amp; Conversion of Garage to Annex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Castellum,16 Sandhole Lane, Little Plumstead, NR13 5HZ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Mr Jason &amp; Mrs Kay Littleboy                              Planning Officer:   Mr C Rickman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20 May 2016 - Consultation until 12 June 2016  </w:t>
            </w:r>
          </w:p>
        </w:tc>
      </w:tr>
    </w:tbl>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tbl>
      <w:tblPr>
        <w:tblStyle w:val="TableGrid"/>
        <w:tblW w:w="0" w:type="auto"/>
        <w:tblLook w:val="04A0" w:firstRow="1" w:lastRow="0" w:firstColumn="1" w:lastColumn="0" w:noHBand="0" w:noVBand="1"/>
      </w:tblPr>
      <w:tblGrid>
        <w:gridCol w:w="1384"/>
        <w:gridCol w:w="9298"/>
      </w:tblGrid>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20160990</w:t>
            </w:r>
          </w:p>
        </w:tc>
        <w:tc>
          <w:tcPr>
            <w:tcW w:w="9298" w:type="dxa"/>
          </w:tcPr>
          <w:p w:rsidR="003A37E2" w:rsidRPr="00034395" w:rsidRDefault="003A37E2" w:rsidP="003A37E2">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Conversion of Integral Garage to Form New Kitchen Including Associated </w:t>
            </w:r>
          </w:p>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Alterations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Location</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5 St Davids Drive, Thorpe End, NR13 5HR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Applicant</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Mr &amp; Mrs J Hanton                                                 Planning Officer:   Mrs C Peel   </w:t>
            </w:r>
          </w:p>
        </w:tc>
      </w:tr>
      <w:tr w:rsidR="003A37E2" w:rsidRPr="00034395" w:rsidTr="003A37E2">
        <w:tc>
          <w:tcPr>
            <w:tcW w:w="1384"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Decision </w:t>
            </w:r>
          </w:p>
        </w:tc>
        <w:tc>
          <w:tcPr>
            <w:tcW w:w="9298" w:type="dxa"/>
          </w:tcPr>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7 June 2016 - Consultation until 30 June 2016  </w:t>
            </w:r>
          </w:p>
        </w:tc>
      </w:tr>
    </w:tbl>
    <w:p w:rsidR="003A37E2" w:rsidRPr="00034395" w:rsidRDefault="003A37E2" w:rsidP="00422F18">
      <w:pPr>
        <w:pStyle w:val="NormalWeb"/>
        <w:spacing w:before="0" w:beforeAutospacing="0" w:after="0" w:afterAutospacing="0"/>
        <w:rPr>
          <w:rFonts w:asciiTheme="minorHAnsi" w:hAnsiTheme="minorHAnsi" w:cs="Arial"/>
          <w:color w:val="000000" w:themeColor="text1"/>
          <w:sz w:val="20"/>
          <w:szCs w:val="20"/>
        </w:rPr>
      </w:pPr>
    </w:p>
    <w:p w:rsidR="00422F18" w:rsidRPr="00034395" w:rsidRDefault="00CE1AA5" w:rsidP="00422F18">
      <w:pPr>
        <w:pStyle w:val="NormalWeb"/>
        <w:spacing w:before="0" w:beforeAutospacing="0" w:after="0" w:afterAutospacing="0"/>
        <w:rPr>
          <w:rFonts w:asciiTheme="minorHAnsi" w:hAnsiTheme="minorHAnsi" w:cs="Arial"/>
          <w:color w:val="000000" w:themeColor="text1"/>
          <w:sz w:val="20"/>
          <w:szCs w:val="20"/>
        </w:rPr>
      </w:pPr>
      <w:r>
        <w:rPr>
          <w:rFonts w:asciiTheme="minorHAnsi" w:hAnsiTheme="minorHAnsi" w:cs="Arial"/>
          <w:color w:val="000000" w:themeColor="text1"/>
          <w:sz w:val="20"/>
          <w:szCs w:val="20"/>
        </w:rPr>
        <w:t>S</w:t>
      </w:r>
      <w:r w:rsidR="00422F18" w:rsidRPr="00034395">
        <w:rPr>
          <w:rFonts w:asciiTheme="minorHAnsi" w:hAnsiTheme="minorHAnsi" w:cs="Arial"/>
          <w:color w:val="000000" w:themeColor="text1"/>
          <w:sz w:val="20"/>
          <w:szCs w:val="20"/>
        </w:rPr>
        <w:t xml:space="preserve">haun Vincent                          12 June 2016 </w:t>
      </w:r>
    </w:p>
    <w:p w:rsidR="00422F18" w:rsidRPr="00034395" w:rsidRDefault="00422F18" w:rsidP="00422F18">
      <w:pPr>
        <w:pStyle w:val="NormalWeb"/>
        <w:spacing w:before="0" w:beforeAutospacing="0" w:after="0" w:afterAutospacing="0"/>
        <w:rPr>
          <w:rFonts w:asciiTheme="minorHAnsi" w:hAnsiTheme="minorHAnsi" w:cs="Arial"/>
          <w:color w:val="000000" w:themeColor="text1"/>
          <w:sz w:val="20"/>
          <w:szCs w:val="20"/>
        </w:rPr>
      </w:pPr>
      <w:r w:rsidRPr="00034395">
        <w:rPr>
          <w:rFonts w:asciiTheme="minorHAnsi" w:hAnsiTheme="minorHAnsi" w:cs="Arial"/>
          <w:color w:val="000000" w:themeColor="text1"/>
          <w:sz w:val="20"/>
          <w:szCs w:val="20"/>
        </w:rPr>
        <w:t xml:space="preserve">Broadland District Councillor – Plumstead Ward </w:t>
      </w:r>
    </w:p>
    <w:p w:rsidR="003205B7" w:rsidRPr="00034395" w:rsidRDefault="003205B7" w:rsidP="003205B7">
      <w:pPr>
        <w:spacing w:after="0" w:line="240" w:lineRule="auto"/>
        <w:jc w:val="both"/>
        <w:rPr>
          <w:color w:val="000000" w:themeColor="text1"/>
          <w:sz w:val="20"/>
          <w:szCs w:val="20"/>
        </w:rPr>
      </w:pPr>
    </w:p>
    <w:p w:rsidR="003205B7" w:rsidRPr="00034395" w:rsidRDefault="003205B7" w:rsidP="007F520E">
      <w:pPr>
        <w:spacing w:after="0" w:line="240" w:lineRule="auto"/>
        <w:jc w:val="both"/>
        <w:rPr>
          <w:color w:val="000000" w:themeColor="text1"/>
          <w:sz w:val="20"/>
          <w:szCs w:val="20"/>
        </w:rPr>
      </w:pPr>
      <w:r w:rsidRPr="00034395">
        <w:rPr>
          <w:b/>
          <w:caps/>
          <w:color w:val="000000" w:themeColor="text1"/>
          <w:sz w:val="20"/>
          <w:szCs w:val="20"/>
        </w:rPr>
        <w:t xml:space="preserve">080516 Correspondence &amp; Administration – </w:t>
      </w:r>
    </w:p>
    <w:p w:rsidR="003205B7" w:rsidRPr="00034395" w:rsidRDefault="003205B7" w:rsidP="003205B7">
      <w:pPr>
        <w:spacing w:after="0" w:line="240" w:lineRule="auto"/>
        <w:jc w:val="both"/>
        <w:rPr>
          <w:color w:val="000000" w:themeColor="text1"/>
          <w:sz w:val="20"/>
          <w:szCs w:val="20"/>
        </w:rPr>
      </w:pPr>
    </w:p>
    <w:p w:rsidR="003205B7" w:rsidRPr="00034395" w:rsidRDefault="003205B7" w:rsidP="00CE1AA5">
      <w:pPr>
        <w:spacing w:after="0" w:line="240" w:lineRule="auto"/>
        <w:jc w:val="both"/>
        <w:rPr>
          <w:b/>
          <w:caps/>
          <w:color w:val="000000" w:themeColor="text1"/>
          <w:sz w:val="20"/>
          <w:szCs w:val="20"/>
        </w:rPr>
      </w:pPr>
      <w:r w:rsidRPr="00034395">
        <w:rPr>
          <w:b/>
          <w:caps/>
          <w:color w:val="000000" w:themeColor="text1"/>
          <w:sz w:val="20"/>
          <w:szCs w:val="20"/>
        </w:rPr>
        <w:t xml:space="preserve">090516 Income &amp; Expenditure </w:t>
      </w:r>
      <w:r w:rsidR="006813F6" w:rsidRPr="00034395">
        <w:rPr>
          <w:b/>
          <w:caps/>
          <w:color w:val="000000" w:themeColor="text1"/>
          <w:sz w:val="20"/>
          <w:szCs w:val="20"/>
        </w:rPr>
        <w:t xml:space="preserve">– </w:t>
      </w:r>
    </w:p>
    <w:p w:rsidR="006813F6" w:rsidRPr="00034395" w:rsidRDefault="006813F6" w:rsidP="00CE1AA5">
      <w:pPr>
        <w:spacing w:after="0" w:line="240" w:lineRule="auto"/>
        <w:jc w:val="both"/>
        <w:rPr>
          <w:b/>
          <w:caps/>
          <w:color w:val="000000" w:themeColor="text1"/>
          <w:sz w:val="20"/>
          <w:szCs w:val="20"/>
        </w:rPr>
      </w:pPr>
    </w:p>
    <w:p w:rsidR="006813F6" w:rsidRPr="00034395" w:rsidRDefault="006813F6" w:rsidP="00CE1AA5">
      <w:pPr>
        <w:spacing w:after="0" w:line="240" w:lineRule="auto"/>
        <w:rPr>
          <w:sz w:val="20"/>
          <w:szCs w:val="20"/>
        </w:rPr>
      </w:pPr>
      <w:r w:rsidRPr="00034395">
        <w:rPr>
          <w:sz w:val="20"/>
          <w:szCs w:val="20"/>
        </w:rPr>
        <w:t xml:space="preserve">Bank Balance Nat West </w:t>
      </w:r>
      <w:r w:rsidRPr="00034395">
        <w:rPr>
          <w:sz w:val="20"/>
          <w:szCs w:val="20"/>
        </w:rPr>
        <w:tab/>
      </w:r>
      <w:r w:rsidRPr="00034395">
        <w:rPr>
          <w:sz w:val="20"/>
          <w:szCs w:val="20"/>
        </w:rPr>
        <w:tab/>
      </w:r>
      <w:r w:rsidRPr="00034395">
        <w:rPr>
          <w:b/>
          <w:sz w:val="20"/>
          <w:szCs w:val="20"/>
        </w:rPr>
        <w:t xml:space="preserve">£ 19,297.33 </w:t>
      </w:r>
      <w:r w:rsidRPr="00034395">
        <w:rPr>
          <w:sz w:val="20"/>
          <w:szCs w:val="20"/>
        </w:rPr>
        <w:t>(27</w:t>
      </w:r>
      <w:r w:rsidRPr="00034395">
        <w:rPr>
          <w:sz w:val="20"/>
          <w:szCs w:val="20"/>
          <w:vertAlign w:val="superscript"/>
        </w:rPr>
        <w:t>th</w:t>
      </w:r>
      <w:r w:rsidRPr="00034395">
        <w:rPr>
          <w:sz w:val="20"/>
          <w:szCs w:val="20"/>
        </w:rPr>
        <w:t xml:space="preserve"> May 2016) </w:t>
      </w:r>
    </w:p>
    <w:p w:rsidR="006813F6" w:rsidRPr="00034395" w:rsidRDefault="006813F6" w:rsidP="00CE1AA5">
      <w:pPr>
        <w:spacing w:after="0" w:line="240" w:lineRule="auto"/>
        <w:rPr>
          <w:sz w:val="20"/>
          <w:szCs w:val="20"/>
        </w:rPr>
      </w:pPr>
      <w:r w:rsidRPr="00034395">
        <w:rPr>
          <w:sz w:val="20"/>
          <w:szCs w:val="20"/>
        </w:rPr>
        <w:t>Bank Balance Scottish Widows</w:t>
      </w:r>
      <w:r w:rsidRPr="00034395">
        <w:rPr>
          <w:sz w:val="20"/>
          <w:szCs w:val="20"/>
        </w:rPr>
        <w:tab/>
      </w:r>
      <w:r w:rsidRPr="00034395">
        <w:rPr>
          <w:b/>
          <w:sz w:val="20"/>
          <w:szCs w:val="20"/>
        </w:rPr>
        <w:t>£80,448.27</w:t>
      </w:r>
      <w:r w:rsidRPr="00034395">
        <w:rPr>
          <w:sz w:val="20"/>
          <w:szCs w:val="20"/>
        </w:rPr>
        <w:t xml:space="preserve"> – estimated – papers with auditor</w:t>
      </w:r>
    </w:p>
    <w:p w:rsidR="00CE1AA5" w:rsidRDefault="00CE1AA5" w:rsidP="00CE1AA5">
      <w:pPr>
        <w:spacing w:after="0" w:line="240" w:lineRule="auto"/>
        <w:rPr>
          <w:b/>
          <w:sz w:val="20"/>
          <w:szCs w:val="20"/>
        </w:rPr>
      </w:pPr>
    </w:p>
    <w:p w:rsidR="006813F6" w:rsidRPr="00034395" w:rsidRDefault="006813F6" w:rsidP="00CE1AA5">
      <w:pPr>
        <w:spacing w:after="0" w:line="240" w:lineRule="auto"/>
        <w:rPr>
          <w:b/>
          <w:sz w:val="20"/>
          <w:szCs w:val="20"/>
        </w:rPr>
      </w:pPr>
      <w:r w:rsidRPr="00034395">
        <w:rPr>
          <w:b/>
          <w:sz w:val="20"/>
          <w:szCs w:val="20"/>
        </w:rPr>
        <w:t>Payments</w:t>
      </w:r>
    </w:p>
    <w:p w:rsidR="006813F6" w:rsidRPr="00034395" w:rsidRDefault="006813F6" w:rsidP="00CE1AA5">
      <w:pPr>
        <w:spacing w:after="0" w:line="240" w:lineRule="auto"/>
        <w:rPr>
          <w:sz w:val="20"/>
          <w:szCs w:val="20"/>
        </w:rPr>
      </w:pPr>
      <w:r w:rsidRPr="00034395">
        <w:rPr>
          <w:sz w:val="20"/>
          <w:szCs w:val="20"/>
        </w:rPr>
        <w:t xml:space="preserve">£85.00 – J Cator 1984 Sett A Account – Half yearly rent for Sandpit </w:t>
      </w:r>
    </w:p>
    <w:p w:rsidR="006813F6" w:rsidRPr="00034395" w:rsidRDefault="006813F6" w:rsidP="00CE1AA5">
      <w:pPr>
        <w:spacing w:after="0" w:line="240" w:lineRule="auto"/>
        <w:rPr>
          <w:sz w:val="20"/>
          <w:szCs w:val="20"/>
        </w:rPr>
      </w:pPr>
      <w:r w:rsidRPr="00034395">
        <w:rPr>
          <w:sz w:val="20"/>
          <w:szCs w:val="20"/>
        </w:rPr>
        <w:t>£547.77 – HMRC – PAYE  - National Insurance</w:t>
      </w:r>
    </w:p>
    <w:p w:rsidR="006813F6" w:rsidRPr="00034395" w:rsidRDefault="006813F6" w:rsidP="00CE1AA5">
      <w:pPr>
        <w:spacing w:after="0" w:line="240" w:lineRule="auto"/>
        <w:rPr>
          <w:sz w:val="20"/>
          <w:szCs w:val="20"/>
        </w:rPr>
      </w:pPr>
      <w:r w:rsidRPr="00034395">
        <w:rPr>
          <w:sz w:val="20"/>
          <w:szCs w:val="20"/>
        </w:rPr>
        <w:t xml:space="preserve">£1603.73 – J Jones – salary, £1250 + £250 VAT plus £103.73 expenses </w:t>
      </w:r>
    </w:p>
    <w:p w:rsidR="006813F6" w:rsidRPr="00034395" w:rsidRDefault="006813F6" w:rsidP="00CE1AA5">
      <w:pPr>
        <w:spacing w:after="0" w:line="240" w:lineRule="auto"/>
        <w:rPr>
          <w:color w:val="FF0000"/>
          <w:sz w:val="20"/>
          <w:szCs w:val="20"/>
        </w:rPr>
      </w:pPr>
      <w:r w:rsidRPr="00034395">
        <w:rPr>
          <w:sz w:val="20"/>
          <w:szCs w:val="20"/>
        </w:rPr>
        <w:t xml:space="preserve">£1275 – T Scott salary plus £25 office allowance </w:t>
      </w:r>
    </w:p>
    <w:p w:rsidR="006813F6" w:rsidRPr="00034395" w:rsidRDefault="006813F6" w:rsidP="00CE1AA5">
      <w:pPr>
        <w:spacing w:after="0" w:line="240" w:lineRule="auto"/>
        <w:rPr>
          <w:b/>
          <w:sz w:val="20"/>
          <w:szCs w:val="20"/>
        </w:rPr>
      </w:pPr>
      <w:r w:rsidRPr="00034395">
        <w:rPr>
          <w:sz w:val="20"/>
          <w:szCs w:val="20"/>
        </w:rPr>
        <w:tab/>
      </w:r>
      <w:r w:rsidRPr="00034395">
        <w:rPr>
          <w:b/>
          <w:sz w:val="20"/>
          <w:szCs w:val="20"/>
        </w:rPr>
        <w:t>TOTAL £3511.50</w:t>
      </w:r>
    </w:p>
    <w:p w:rsidR="00CE1AA5" w:rsidRDefault="00CE1AA5" w:rsidP="00CE1AA5">
      <w:pPr>
        <w:spacing w:after="0" w:line="240" w:lineRule="auto"/>
        <w:rPr>
          <w:b/>
          <w:sz w:val="20"/>
          <w:szCs w:val="20"/>
        </w:rPr>
      </w:pPr>
    </w:p>
    <w:p w:rsidR="006813F6" w:rsidRPr="00034395" w:rsidRDefault="006813F6" w:rsidP="00CE1AA5">
      <w:pPr>
        <w:spacing w:after="0" w:line="240" w:lineRule="auto"/>
        <w:rPr>
          <w:b/>
          <w:sz w:val="20"/>
          <w:szCs w:val="20"/>
        </w:rPr>
      </w:pPr>
      <w:r w:rsidRPr="00034395">
        <w:rPr>
          <w:b/>
          <w:sz w:val="20"/>
          <w:szCs w:val="20"/>
        </w:rPr>
        <w:t>Receipts</w:t>
      </w:r>
    </w:p>
    <w:p w:rsidR="006813F6" w:rsidRPr="00034395" w:rsidRDefault="006813F6" w:rsidP="00CE1AA5">
      <w:pPr>
        <w:spacing w:after="0" w:line="240" w:lineRule="auto"/>
        <w:rPr>
          <w:sz w:val="20"/>
          <w:szCs w:val="20"/>
        </w:rPr>
      </w:pPr>
      <w:r w:rsidRPr="00034395">
        <w:rPr>
          <w:sz w:val="20"/>
          <w:szCs w:val="20"/>
        </w:rPr>
        <w:t xml:space="preserve">£10 – Great Plumstead Village Hall Rental </w:t>
      </w:r>
    </w:p>
    <w:p w:rsidR="006813F6" w:rsidRPr="00034395" w:rsidRDefault="006813F6" w:rsidP="00CE1AA5">
      <w:pPr>
        <w:spacing w:after="0" w:line="240" w:lineRule="auto"/>
        <w:rPr>
          <w:sz w:val="20"/>
          <w:szCs w:val="20"/>
        </w:rPr>
      </w:pPr>
      <w:r w:rsidRPr="00034395">
        <w:rPr>
          <w:sz w:val="20"/>
          <w:szCs w:val="20"/>
        </w:rPr>
        <w:t>£75.23 – Great Plumstead Village Hall Water Rates</w:t>
      </w:r>
    </w:p>
    <w:p w:rsidR="006813F6" w:rsidRPr="00034395" w:rsidRDefault="006813F6" w:rsidP="00CE1AA5">
      <w:pPr>
        <w:spacing w:after="0" w:line="240" w:lineRule="auto"/>
        <w:rPr>
          <w:b/>
          <w:sz w:val="20"/>
          <w:szCs w:val="20"/>
        </w:rPr>
      </w:pPr>
      <w:r w:rsidRPr="00034395">
        <w:rPr>
          <w:sz w:val="20"/>
          <w:szCs w:val="20"/>
        </w:rPr>
        <w:tab/>
      </w:r>
      <w:r w:rsidRPr="00034395">
        <w:rPr>
          <w:b/>
          <w:sz w:val="20"/>
          <w:szCs w:val="20"/>
        </w:rPr>
        <w:t>TOTAL £85.23</w:t>
      </w:r>
    </w:p>
    <w:p w:rsidR="00CE1AA5" w:rsidRDefault="00CE1AA5" w:rsidP="00CE1AA5">
      <w:pPr>
        <w:spacing w:after="0" w:line="240" w:lineRule="auto"/>
        <w:rPr>
          <w:b/>
          <w:sz w:val="20"/>
          <w:szCs w:val="20"/>
        </w:rPr>
      </w:pPr>
    </w:p>
    <w:p w:rsidR="006813F6" w:rsidRPr="00034395" w:rsidRDefault="006813F6" w:rsidP="00CE1AA5">
      <w:pPr>
        <w:spacing w:after="0" w:line="240" w:lineRule="auto"/>
        <w:rPr>
          <w:b/>
          <w:sz w:val="20"/>
          <w:szCs w:val="20"/>
        </w:rPr>
      </w:pPr>
      <w:r w:rsidRPr="00034395">
        <w:rPr>
          <w:b/>
          <w:sz w:val="20"/>
          <w:szCs w:val="20"/>
        </w:rPr>
        <w:t>Current Account Balance</w:t>
      </w:r>
      <w:r w:rsidRPr="00034395">
        <w:rPr>
          <w:sz w:val="20"/>
          <w:szCs w:val="20"/>
        </w:rPr>
        <w:t xml:space="preserve"> after above payments made and </w:t>
      </w:r>
      <w:r w:rsidRPr="00034395">
        <w:rPr>
          <w:b/>
          <w:sz w:val="20"/>
          <w:szCs w:val="20"/>
        </w:rPr>
        <w:t xml:space="preserve">outstanding cheques cleared </w:t>
      </w:r>
      <w:r w:rsidR="00CE1AA5">
        <w:rPr>
          <w:sz w:val="20"/>
          <w:szCs w:val="20"/>
        </w:rPr>
        <w:t>will be approximately</w:t>
      </w:r>
      <w:r w:rsidRPr="00034395">
        <w:rPr>
          <w:sz w:val="20"/>
          <w:szCs w:val="20"/>
        </w:rPr>
        <w:t xml:space="preserve"> </w:t>
      </w:r>
      <w:r w:rsidRPr="00034395">
        <w:rPr>
          <w:b/>
          <w:sz w:val="20"/>
          <w:szCs w:val="20"/>
        </w:rPr>
        <w:t>£15,871.06</w:t>
      </w:r>
    </w:p>
    <w:p w:rsidR="00CE1AA5" w:rsidRDefault="00CE1AA5" w:rsidP="00CE1AA5">
      <w:pPr>
        <w:spacing w:after="0" w:line="240" w:lineRule="auto"/>
        <w:jc w:val="both"/>
        <w:rPr>
          <w:b/>
          <w:caps/>
          <w:color w:val="000000" w:themeColor="text1"/>
          <w:sz w:val="20"/>
          <w:szCs w:val="20"/>
        </w:rPr>
      </w:pPr>
    </w:p>
    <w:p w:rsidR="006813F6" w:rsidRPr="00034395" w:rsidRDefault="003205B7" w:rsidP="00CE1AA5">
      <w:pPr>
        <w:spacing w:after="0" w:line="240" w:lineRule="auto"/>
        <w:jc w:val="both"/>
        <w:rPr>
          <w:b/>
          <w:caps/>
          <w:color w:val="000000" w:themeColor="text1"/>
          <w:sz w:val="20"/>
          <w:szCs w:val="20"/>
        </w:rPr>
      </w:pPr>
      <w:r w:rsidRPr="00034395">
        <w:rPr>
          <w:b/>
          <w:caps/>
          <w:color w:val="000000" w:themeColor="text1"/>
          <w:sz w:val="20"/>
          <w:szCs w:val="20"/>
        </w:rPr>
        <w:t>100516</w:t>
      </w:r>
      <w:r w:rsidR="007F520E" w:rsidRPr="00034395">
        <w:rPr>
          <w:b/>
          <w:caps/>
          <w:color w:val="000000" w:themeColor="text1"/>
          <w:sz w:val="20"/>
          <w:szCs w:val="20"/>
        </w:rPr>
        <w:t xml:space="preserve"> Planning Applications </w:t>
      </w:r>
      <w:r w:rsidRPr="00034395">
        <w:rPr>
          <w:b/>
          <w:caps/>
          <w:color w:val="000000" w:themeColor="text1"/>
          <w:sz w:val="20"/>
          <w:szCs w:val="20"/>
        </w:rPr>
        <w:t>–</w:t>
      </w:r>
      <w:r w:rsidR="006813F6" w:rsidRPr="00034395">
        <w:rPr>
          <w:b/>
          <w:caps/>
          <w:color w:val="000000" w:themeColor="text1"/>
          <w:sz w:val="20"/>
          <w:szCs w:val="20"/>
        </w:rPr>
        <w:t xml:space="preserve"> </w:t>
      </w:r>
    </w:p>
    <w:p w:rsidR="006813F6" w:rsidRPr="00034395" w:rsidRDefault="006813F6" w:rsidP="009A57D0">
      <w:pPr>
        <w:spacing w:after="0" w:line="240" w:lineRule="auto"/>
        <w:jc w:val="both"/>
        <w:rPr>
          <w:sz w:val="20"/>
          <w:szCs w:val="20"/>
        </w:rPr>
      </w:pPr>
      <w:r w:rsidRPr="00034395">
        <w:rPr>
          <w:b/>
          <w:sz w:val="20"/>
          <w:szCs w:val="20"/>
        </w:rPr>
        <w:t>20160779</w:t>
      </w:r>
      <w:r w:rsidRPr="00034395">
        <w:rPr>
          <w:sz w:val="20"/>
          <w:szCs w:val="20"/>
        </w:rPr>
        <w:t xml:space="preserve"> - </w:t>
      </w:r>
      <w:r w:rsidRPr="00034395">
        <w:rPr>
          <w:b/>
          <w:sz w:val="20"/>
          <w:szCs w:val="20"/>
        </w:rPr>
        <w:t xml:space="preserve">Broome Cottage,Hare </w:t>
      </w:r>
      <w:r w:rsidR="009A57D0" w:rsidRPr="00034395">
        <w:rPr>
          <w:b/>
          <w:sz w:val="20"/>
          <w:szCs w:val="20"/>
        </w:rPr>
        <w:t>Road, GREAT PLUMSTEAD,NR13 5DB</w:t>
      </w:r>
      <w:r w:rsidRPr="00034395">
        <w:rPr>
          <w:sz w:val="20"/>
          <w:szCs w:val="20"/>
        </w:rPr>
        <w:t xml:space="preserve"> </w:t>
      </w:r>
    </w:p>
    <w:p w:rsidR="006813F6" w:rsidRPr="00034395" w:rsidRDefault="006813F6" w:rsidP="009A57D0">
      <w:pPr>
        <w:spacing w:after="0" w:line="240" w:lineRule="auto"/>
        <w:jc w:val="both"/>
        <w:rPr>
          <w:sz w:val="20"/>
          <w:szCs w:val="20"/>
        </w:rPr>
      </w:pPr>
      <w:r w:rsidRPr="00034395">
        <w:rPr>
          <w:sz w:val="20"/>
          <w:szCs w:val="20"/>
        </w:rPr>
        <w:t>AC - would like to see the actual parking allocation and waste bin locations marked on the site plans in accordance with our Neighbourhood Plan Policy 2 so that we can be aware that the plan policies are actually being looked at.</w:t>
      </w:r>
    </w:p>
    <w:p w:rsidR="009A57D0" w:rsidRPr="00034395" w:rsidRDefault="009A57D0" w:rsidP="009A57D0">
      <w:pPr>
        <w:spacing w:after="0" w:line="240" w:lineRule="auto"/>
        <w:jc w:val="both"/>
        <w:rPr>
          <w:sz w:val="20"/>
          <w:szCs w:val="20"/>
        </w:rPr>
      </w:pPr>
    </w:p>
    <w:p w:rsidR="006813F6" w:rsidRPr="00034395" w:rsidRDefault="006813F6" w:rsidP="009A57D0">
      <w:pPr>
        <w:spacing w:after="0" w:line="240" w:lineRule="auto"/>
        <w:jc w:val="both"/>
        <w:rPr>
          <w:sz w:val="20"/>
          <w:szCs w:val="20"/>
        </w:rPr>
      </w:pPr>
      <w:r w:rsidRPr="00034395">
        <w:rPr>
          <w:b/>
          <w:sz w:val="20"/>
          <w:szCs w:val="20"/>
        </w:rPr>
        <w:t>20160808</w:t>
      </w:r>
      <w:r w:rsidRPr="00034395">
        <w:rPr>
          <w:sz w:val="20"/>
          <w:szCs w:val="20"/>
        </w:rPr>
        <w:t xml:space="preserve"> </w:t>
      </w:r>
      <w:r w:rsidRPr="00034395">
        <w:rPr>
          <w:b/>
          <w:sz w:val="20"/>
          <w:szCs w:val="20"/>
        </w:rPr>
        <w:t>- Little Plumstead Hospital West, Hospital Road, LITTLE PLUMSTEAD,NR13 5EW</w:t>
      </w:r>
      <w:r w:rsidRPr="00034395">
        <w:rPr>
          <w:sz w:val="20"/>
          <w:szCs w:val="20"/>
        </w:rPr>
        <w:t xml:space="preserve"> </w:t>
      </w:r>
    </w:p>
    <w:p w:rsidR="006813F6" w:rsidRPr="00034395" w:rsidRDefault="006813F6" w:rsidP="009A57D0">
      <w:pPr>
        <w:spacing w:after="0" w:line="240" w:lineRule="auto"/>
        <w:jc w:val="both"/>
        <w:rPr>
          <w:sz w:val="20"/>
          <w:szCs w:val="20"/>
        </w:rPr>
      </w:pPr>
      <w:r w:rsidRPr="00034395">
        <w:rPr>
          <w:sz w:val="20"/>
          <w:szCs w:val="20"/>
        </w:rPr>
        <w:t>AC - The reserved matters application does not ,as far as can be seen to date, refer to the Neighbourhood Plan (NP) for the Plumsteads although the reserved matters application is for the approval for access, appearance, landscaping, layout and scale for 104 dwellings and this application post dates the adoption of the Plan.</w:t>
      </w:r>
    </w:p>
    <w:p w:rsidR="006813F6" w:rsidRPr="00034395" w:rsidRDefault="006813F6" w:rsidP="009A57D0">
      <w:pPr>
        <w:spacing w:after="0" w:line="240" w:lineRule="auto"/>
        <w:jc w:val="both"/>
        <w:rPr>
          <w:sz w:val="20"/>
          <w:szCs w:val="20"/>
        </w:rPr>
      </w:pPr>
      <w:r w:rsidRPr="00034395">
        <w:rPr>
          <w:sz w:val="20"/>
          <w:szCs w:val="20"/>
        </w:rPr>
        <w:t>Access and Parking - The proposal of a new Access from Water Lane is included as noted for Site 2 within the NP, although it forms a cul de sac leading to a cycle through link and therefore does not provide an alternative link to the Hospital as hoped for in the NP. The junction must include those safety measures for cycle and pedestrian linkage to Water Lane and a desired speed restriction.</w:t>
      </w:r>
      <w:r w:rsidR="009A57D0" w:rsidRPr="00034395">
        <w:rPr>
          <w:sz w:val="20"/>
          <w:szCs w:val="20"/>
        </w:rPr>
        <w:t xml:space="preserve">  </w:t>
      </w:r>
      <w:r w:rsidRPr="00034395">
        <w:rPr>
          <w:sz w:val="20"/>
          <w:szCs w:val="20"/>
        </w:rPr>
        <w:t>The development therefore has two long extended cul de sacs leading off different road access points. Although this avoids potential through traffic, one could see confusion arising for visitors, deliveries trying to access the properties and taking the wrong access point.</w:t>
      </w:r>
      <w:r w:rsidR="009A57D0" w:rsidRPr="00034395">
        <w:rPr>
          <w:sz w:val="20"/>
          <w:szCs w:val="20"/>
        </w:rPr>
        <w:t xml:space="preserve">  </w:t>
      </w:r>
      <w:r w:rsidRPr="00034395">
        <w:rPr>
          <w:sz w:val="20"/>
          <w:szCs w:val="20"/>
        </w:rPr>
        <w:t>The use of the ‘private’ hospital drive to access a small group of properties is a risk? Who is responsible for keeping clear, maintaining the route/road surface etc.?</w:t>
      </w:r>
      <w:r w:rsidR="009A57D0" w:rsidRPr="00034395">
        <w:rPr>
          <w:sz w:val="20"/>
          <w:szCs w:val="20"/>
        </w:rPr>
        <w:t xml:space="preserve">  </w:t>
      </w:r>
      <w:r w:rsidRPr="00034395">
        <w:rPr>
          <w:sz w:val="20"/>
          <w:szCs w:val="20"/>
        </w:rPr>
        <w:t>The earlier intention of a ‘looped’ school access provision shown in the design and Access Statement (DAS) of 02/09/2014 appears to have gone, which may have implications for school ‘rush hours’. Routes to access the school for all modes of transport could usefully be better defined in the application.</w:t>
      </w:r>
      <w:r w:rsidR="009A57D0" w:rsidRPr="00034395">
        <w:rPr>
          <w:sz w:val="20"/>
          <w:szCs w:val="20"/>
        </w:rPr>
        <w:t xml:space="preserve">  </w:t>
      </w:r>
      <w:r w:rsidRPr="00034395">
        <w:rPr>
          <w:sz w:val="20"/>
          <w:szCs w:val="20"/>
        </w:rPr>
        <w:t>The reserved matter application should also clarify cycle pathways and routes around the development and how they link into the neighbouring communities in line with Policy 3 of the NP.</w:t>
      </w:r>
      <w:r w:rsidR="009A57D0" w:rsidRPr="00034395">
        <w:rPr>
          <w:sz w:val="20"/>
          <w:szCs w:val="20"/>
        </w:rPr>
        <w:t xml:space="preserve">  </w:t>
      </w:r>
      <w:r w:rsidRPr="00034395">
        <w:rPr>
          <w:sz w:val="20"/>
          <w:szCs w:val="20"/>
        </w:rPr>
        <w:t>The reserved matters application should also address Policy 4 of the NP and quantify the level of traffic likely to be generated and the potential impact of this traffic and any mitigation measures proposed.</w:t>
      </w:r>
      <w:r w:rsidR="009A57D0" w:rsidRPr="00034395">
        <w:rPr>
          <w:sz w:val="20"/>
          <w:szCs w:val="20"/>
        </w:rPr>
        <w:t xml:space="preserve">  </w:t>
      </w:r>
      <w:r w:rsidRPr="00034395">
        <w:rPr>
          <w:sz w:val="20"/>
          <w:szCs w:val="20"/>
        </w:rPr>
        <w:t>Parking provision is one of the biggest discrepancies to be found in the design proposals, particularly as there are three, four and five bedroom properties proposed. The standard used is not that suggested by the NP but the Norfolk Parking Standards of 2007. As we know from our studies in the Plumsteads, multiple bedroom housing attracts multiple cars.</w:t>
      </w:r>
      <w:r w:rsidR="009A57D0" w:rsidRPr="00034395">
        <w:rPr>
          <w:sz w:val="20"/>
          <w:szCs w:val="20"/>
        </w:rPr>
        <w:t xml:space="preserve">  </w:t>
      </w:r>
      <w:r w:rsidRPr="00034395">
        <w:rPr>
          <w:sz w:val="20"/>
          <w:szCs w:val="20"/>
        </w:rPr>
        <w:t>The provision for</w:t>
      </w:r>
      <w:r w:rsidR="009A57D0" w:rsidRPr="00034395">
        <w:rPr>
          <w:sz w:val="20"/>
          <w:szCs w:val="20"/>
        </w:rPr>
        <w:t xml:space="preserve"> </w:t>
      </w:r>
      <w:r w:rsidRPr="00034395">
        <w:rPr>
          <w:sz w:val="20"/>
          <w:szCs w:val="20"/>
        </w:rPr>
        <w:t>Hall Parking is not clearly defined in the current submission.</w:t>
      </w:r>
      <w:r w:rsidR="009A57D0" w:rsidRPr="00034395">
        <w:rPr>
          <w:sz w:val="20"/>
          <w:szCs w:val="20"/>
        </w:rPr>
        <w:t xml:space="preserve">  </w:t>
      </w:r>
      <w:r w:rsidRPr="00034395">
        <w:rPr>
          <w:sz w:val="20"/>
          <w:szCs w:val="20"/>
        </w:rPr>
        <w:t>The intention of the NP to discourage numbers of houses being built off ‘private driveways’ rather than adopted roads is also quietly placed to one side in these proposals. The long term maintenance needs of these driveways is not discussed</w:t>
      </w:r>
      <w:r w:rsidR="009A57D0" w:rsidRPr="00034395">
        <w:rPr>
          <w:sz w:val="20"/>
          <w:szCs w:val="20"/>
        </w:rPr>
        <w:t xml:space="preserve">.  </w:t>
      </w:r>
      <w:r w:rsidRPr="00034395">
        <w:rPr>
          <w:sz w:val="20"/>
          <w:szCs w:val="20"/>
        </w:rPr>
        <w:t xml:space="preserve">The current Design and Access Statement refers to ‘consultations with the Parish Council’ and ‘negotiations are proceeding with the Parish Council’, so forgive me if I have missed such a consultation, as the matters referred to should be more clearly defined. The impact upon potential responsibilities for the Walled Garden, Woodland and Cemetery to the Northern Site Area and maintenance of the Public Open Space, Play Areas and the attenuation pond area within the development are all referred to and therefore the maintenance inferred. There is no reference within the documentation as required by Policy 8 of the NP pertaining to an effective and sustainable management programme. </w:t>
      </w:r>
      <w:r w:rsidR="009A57D0" w:rsidRPr="00034395">
        <w:rPr>
          <w:sz w:val="20"/>
          <w:szCs w:val="20"/>
        </w:rPr>
        <w:t xml:space="preserve">  </w:t>
      </w:r>
      <w:r w:rsidRPr="00034395">
        <w:rPr>
          <w:sz w:val="20"/>
          <w:szCs w:val="20"/>
        </w:rPr>
        <w:t>Since the DAS of 2014, the commitment to ‘retain and restore the historic walled garden’ has been lost in this reserved matters application, which provides a significant potential problem for the Parish, a matter which should not be fudged.</w:t>
      </w:r>
      <w:r w:rsidR="009A57D0" w:rsidRPr="00034395">
        <w:rPr>
          <w:sz w:val="20"/>
          <w:szCs w:val="20"/>
        </w:rPr>
        <w:t xml:space="preserve">  </w:t>
      </w:r>
      <w:r w:rsidRPr="00034395">
        <w:rPr>
          <w:sz w:val="20"/>
          <w:szCs w:val="20"/>
        </w:rPr>
        <w:t>With the present areas, other than buildings to be demolished, currently wooded or grassland and a six meter level difference across the site area, the surface water drainage proposals will need to be very carefully designed and attenuated to avoid potential difficulties as the built up area and hard surfaces increase. Highways will not adopt areas ‘off highway’ which leaves yet another potential maintenance/management responsibility.</w:t>
      </w:r>
    </w:p>
    <w:p w:rsidR="006813F6" w:rsidRPr="00034395" w:rsidRDefault="006813F6" w:rsidP="009A57D0">
      <w:pPr>
        <w:spacing w:after="0" w:line="240" w:lineRule="auto"/>
        <w:jc w:val="both"/>
        <w:rPr>
          <w:sz w:val="20"/>
          <w:szCs w:val="20"/>
        </w:rPr>
      </w:pPr>
      <w:r w:rsidRPr="00034395">
        <w:rPr>
          <w:sz w:val="20"/>
          <w:szCs w:val="20"/>
        </w:rPr>
        <w:t>RH – I have real reservations regarding t</w:t>
      </w:r>
      <w:r w:rsidR="009A57D0" w:rsidRPr="00034395">
        <w:rPr>
          <w:sz w:val="20"/>
          <w:szCs w:val="20"/>
        </w:rPr>
        <w:t>h</w:t>
      </w:r>
      <w:r w:rsidRPr="00034395">
        <w:rPr>
          <w:sz w:val="20"/>
          <w:szCs w:val="20"/>
        </w:rPr>
        <w:t>e layout and use of 2 cul de sacs particularly the road accessing two thirds of properties gong via the school.  I’m not sure if the school have been consulted on potential change in car parkings and loss/gain of land.  This is the key issue for me as my preference would be to have the new development accessed via the entrance off Water Lane.  This is a general feeling within the community.</w:t>
      </w:r>
      <w:r w:rsidR="009A57D0" w:rsidRPr="00034395">
        <w:rPr>
          <w:sz w:val="20"/>
          <w:szCs w:val="20"/>
        </w:rPr>
        <w:t xml:space="preserve">  </w:t>
      </w:r>
      <w:r w:rsidRPr="00034395">
        <w:rPr>
          <w:sz w:val="20"/>
          <w:szCs w:val="20"/>
        </w:rPr>
        <w:t>Again I am concerned about car parking provision, it’s a nightmare already and likely to get worse particularly around school drop off and collection and many have to drive from surrounding villages.</w:t>
      </w:r>
      <w:r w:rsidR="009A57D0" w:rsidRPr="00034395">
        <w:rPr>
          <w:sz w:val="20"/>
          <w:szCs w:val="20"/>
        </w:rPr>
        <w:t xml:space="preserve">  </w:t>
      </w:r>
      <w:r w:rsidRPr="00034395">
        <w:rPr>
          <w:sz w:val="20"/>
          <w:szCs w:val="20"/>
        </w:rPr>
        <w:t>Also I find the ‘consultation’ with the parish council a bit of a liberty and being awkward would ask that to be clarified as a single meeting (however unlikely there would be anything to gain).</w:t>
      </w:r>
      <w:r w:rsidR="009A57D0" w:rsidRPr="00034395">
        <w:rPr>
          <w:sz w:val="20"/>
          <w:szCs w:val="20"/>
        </w:rPr>
        <w:t xml:space="preserve">  </w:t>
      </w:r>
      <w:r w:rsidRPr="00034395">
        <w:rPr>
          <w:sz w:val="20"/>
          <w:szCs w:val="20"/>
        </w:rPr>
        <w:t>The only other point is drainage, the land around the lake is currently sodden during winter and high rainfall times and using this as the option does concern me but I’m not a drainage expert.</w:t>
      </w:r>
    </w:p>
    <w:p w:rsidR="009A57D0" w:rsidRPr="00034395" w:rsidRDefault="009A57D0" w:rsidP="009A57D0">
      <w:pPr>
        <w:spacing w:after="0" w:line="240" w:lineRule="auto"/>
        <w:jc w:val="both"/>
        <w:rPr>
          <w:sz w:val="20"/>
          <w:szCs w:val="20"/>
        </w:rPr>
      </w:pPr>
    </w:p>
    <w:p w:rsidR="009A57D0" w:rsidRPr="00034395" w:rsidRDefault="006813F6" w:rsidP="009A57D0">
      <w:pPr>
        <w:spacing w:after="0" w:line="240" w:lineRule="auto"/>
        <w:jc w:val="both"/>
        <w:rPr>
          <w:sz w:val="20"/>
          <w:szCs w:val="20"/>
        </w:rPr>
      </w:pPr>
      <w:r w:rsidRPr="00034395">
        <w:rPr>
          <w:b/>
          <w:sz w:val="20"/>
          <w:szCs w:val="20"/>
        </w:rPr>
        <w:t>20160883</w:t>
      </w:r>
      <w:r w:rsidRPr="00034395">
        <w:rPr>
          <w:sz w:val="20"/>
          <w:szCs w:val="20"/>
        </w:rPr>
        <w:t xml:space="preserve"> </w:t>
      </w:r>
      <w:r w:rsidRPr="00034395">
        <w:rPr>
          <w:b/>
          <w:sz w:val="20"/>
          <w:szCs w:val="20"/>
        </w:rPr>
        <w:t>- Castellum,16 Sandhole Lane,Little Plumstead,NR13 5HZ</w:t>
      </w:r>
      <w:r w:rsidRPr="00034395">
        <w:rPr>
          <w:sz w:val="20"/>
          <w:szCs w:val="20"/>
        </w:rPr>
        <w:t xml:space="preserve"> </w:t>
      </w:r>
    </w:p>
    <w:p w:rsidR="006813F6" w:rsidRPr="00034395" w:rsidRDefault="006813F6" w:rsidP="009A57D0">
      <w:pPr>
        <w:spacing w:after="0" w:line="240" w:lineRule="auto"/>
        <w:jc w:val="both"/>
        <w:rPr>
          <w:sz w:val="20"/>
          <w:szCs w:val="20"/>
        </w:rPr>
      </w:pPr>
      <w:r w:rsidRPr="00034395">
        <w:rPr>
          <w:sz w:val="20"/>
          <w:szCs w:val="20"/>
        </w:rPr>
        <w:t>JW - Single storey so should not overlook the neighbours, but does form a continuous development immediately adjacent to the boundary. No particular objection, if the neighbouring property is content</w:t>
      </w:r>
    </w:p>
    <w:p w:rsidR="006813F6" w:rsidRPr="00034395" w:rsidRDefault="006813F6" w:rsidP="009A57D0">
      <w:pPr>
        <w:spacing w:after="0" w:line="240" w:lineRule="auto"/>
        <w:jc w:val="both"/>
        <w:rPr>
          <w:sz w:val="20"/>
          <w:szCs w:val="20"/>
        </w:rPr>
      </w:pPr>
      <w:r w:rsidRPr="00034395">
        <w:rPr>
          <w:sz w:val="20"/>
          <w:szCs w:val="20"/>
        </w:rPr>
        <w:t>AC - The application form states that materials to be used for walls are unknown, which is not helpful in a planning application.  The written construction details provided imply that it is to be a timber frame with cladding, of what finish is not stated.  The proposed extension is very close to the boundary, is potentially narrower than the existing free standing garage, closes off access to the rear and means that access to the remaining garden is through the dwelling or proposed extension. (This will probably mean that bins are left forward in the drive or front garden).</w:t>
      </w:r>
      <w:r w:rsidR="009A57D0" w:rsidRPr="00034395">
        <w:rPr>
          <w:sz w:val="20"/>
          <w:szCs w:val="20"/>
        </w:rPr>
        <w:t xml:space="preserve">  </w:t>
      </w:r>
      <w:r w:rsidRPr="00034395">
        <w:rPr>
          <w:sz w:val="20"/>
          <w:szCs w:val="20"/>
        </w:rPr>
        <w:t>The property loses the garage, leaving reduced parking provision on the driveway to the front. Contrary to NP Policy 2 New development should deliver high quality design and should:....provide a garage.....with numbers to match rooms.  No explanation of how and where surface water drainage from the extended roof will be taken to or disposed of.  This appears to offer a reduction in the quality, appearance and function of the existing property.</w:t>
      </w:r>
    </w:p>
    <w:p w:rsidR="006813F6" w:rsidRPr="00034395" w:rsidRDefault="006813F6" w:rsidP="006813F6">
      <w:pPr>
        <w:spacing w:after="0" w:line="240" w:lineRule="auto"/>
        <w:jc w:val="both"/>
        <w:rPr>
          <w:sz w:val="20"/>
          <w:szCs w:val="20"/>
        </w:rPr>
      </w:pPr>
    </w:p>
    <w:p w:rsidR="006813F6" w:rsidRPr="00034395" w:rsidRDefault="006813F6" w:rsidP="006813F6">
      <w:pPr>
        <w:spacing w:after="0" w:line="240" w:lineRule="auto"/>
        <w:jc w:val="both"/>
        <w:rPr>
          <w:sz w:val="20"/>
          <w:szCs w:val="20"/>
        </w:rPr>
      </w:pPr>
      <w:r w:rsidRPr="00034395">
        <w:rPr>
          <w:b/>
          <w:sz w:val="20"/>
          <w:szCs w:val="20"/>
        </w:rPr>
        <w:t>20160990</w:t>
      </w:r>
      <w:r w:rsidRPr="00034395">
        <w:rPr>
          <w:sz w:val="20"/>
          <w:szCs w:val="20"/>
        </w:rPr>
        <w:t xml:space="preserve"> </w:t>
      </w:r>
      <w:r w:rsidRPr="00034395">
        <w:rPr>
          <w:b/>
          <w:sz w:val="20"/>
          <w:szCs w:val="20"/>
        </w:rPr>
        <w:t>- 5 St Davids Drive,Thorpe End,N</w:t>
      </w:r>
      <w:r w:rsidR="009A57D0" w:rsidRPr="00034395">
        <w:rPr>
          <w:b/>
          <w:sz w:val="20"/>
          <w:szCs w:val="20"/>
        </w:rPr>
        <w:t>R13 5HR</w:t>
      </w:r>
      <w:r w:rsidR="009A57D0" w:rsidRPr="00034395">
        <w:rPr>
          <w:sz w:val="20"/>
          <w:szCs w:val="20"/>
        </w:rPr>
        <w:t xml:space="preserve"> </w:t>
      </w:r>
    </w:p>
    <w:p w:rsidR="006813F6" w:rsidRPr="00034395" w:rsidRDefault="006813F6" w:rsidP="006813F6">
      <w:pPr>
        <w:spacing w:after="0" w:line="240" w:lineRule="auto"/>
        <w:jc w:val="both"/>
        <w:rPr>
          <w:sz w:val="20"/>
          <w:szCs w:val="20"/>
        </w:rPr>
      </w:pPr>
      <w:r w:rsidRPr="00034395">
        <w:rPr>
          <w:sz w:val="20"/>
          <w:szCs w:val="20"/>
        </w:rPr>
        <w:t xml:space="preserve">AC - The Application Form under Section 8 states there will be no alteration to Parking arrangements. How is this compatible with the removal of the garage? This removes 1 parking space provision from a 4 Bedroom House placing parking external to the property. </w:t>
      </w:r>
    </w:p>
    <w:p w:rsidR="003205B7" w:rsidRPr="00034395" w:rsidRDefault="003205B7" w:rsidP="003205B7">
      <w:pPr>
        <w:spacing w:after="0" w:line="240" w:lineRule="auto"/>
        <w:jc w:val="both"/>
        <w:rPr>
          <w:sz w:val="20"/>
          <w:szCs w:val="20"/>
        </w:rPr>
      </w:pPr>
      <w:r w:rsidRPr="00034395">
        <w:rPr>
          <w:sz w:val="20"/>
          <w:szCs w:val="20"/>
        </w:rPr>
        <w:t xml:space="preserve">  </w:t>
      </w:r>
    </w:p>
    <w:p w:rsidR="003205B7" w:rsidRPr="00034395" w:rsidRDefault="003205B7" w:rsidP="00724660">
      <w:pPr>
        <w:spacing w:after="0" w:line="240" w:lineRule="auto"/>
        <w:jc w:val="both"/>
        <w:rPr>
          <w:color w:val="000000" w:themeColor="text1"/>
          <w:sz w:val="20"/>
          <w:szCs w:val="20"/>
        </w:rPr>
      </w:pPr>
      <w:r w:rsidRPr="00034395">
        <w:rPr>
          <w:b/>
          <w:caps/>
          <w:color w:val="000000" w:themeColor="text1"/>
          <w:sz w:val="20"/>
          <w:szCs w:val="20"/>
        </w:rPr>
        <w:t xml:space="preserve">110516 </w:t>
      </w:r>
      <w:r w:rsidR="007F520E" w:rsidRPr="00034395">
        <w:rPr>
          <w:b/>
          <w:caps/>
          <w:color w:val="000000" w:themeColor="text1"/>
          <w:sz w:val="20"/>
          <w:szCs w:val="20"/>
        </w:rPr>
        <w:t xml:space="preserve">Little plumstead hospital site development </w:t>
      </w:r>
      <w:r w:rsidR="00DA57CC" w:rsidRPr="00034395">
        <w:rPr>
          <w:b/>
          <w:caps/>
          <w:color w:val="000000" w:themeColor="text1"/>
          <w:sz w:val="20"/>
          <w:szCs w:val="20"/>
        </w:rPr>
        <w:t xml:space="preserve">– </w:t>
      </w:r>
      <w:r w:rsidR="00DA57CC" w:rsidRPr="00034395">
        <w:rPr>
          <w:color w:val="000000" w:themeColor="text1"/>
          <w:sz w:val="20"/>
          <w:szCs w:val="20"/>
        </w:rPr>
        <w:t>Councillor Carty is disappointed at the lack of consultation up to this point with the Parish Council and the public in relation to this development.  Mr Cockburn did confirm that at the l</w:t>
      </w:r>
      <w:r w:rsidR="004A3843">
        <w:rPr>
          <w:color w:val="000000" w:themeColor="text1"/>
          <w:sz w:val="20"/>
          <w:szCs w:val="20"/>
        </w:rPr>
        <w:t>ast meeting with the developer</w:t>
      </w:r>
      <w:r w:rsidR="00DA57CC" w:rsidRPr="00034395">
        <w:rPr>
          <w:color w:val="000000" w:themeColor="text1"/>
          <w:sz w:val="20"/>
          <w:szCs w:val="20"/>
        </w:rPr>
        <w:t xml:space="preserve"> for the site in March 2016</w:t>
      </w:r>
      <w:r w:rsidR="004A3843">
        <w:rPr>
          <w:color w:val="000000" w:themeColor="text1"/>
          <w:sz w:val="20"/>
          <w:szCs w:val="20"/>
        </w:rPr>
        <w:t>,</w:t>
      </w:r>
      <w:r w:rsidR="00DA57CC" w:rsidRPr="00034395">
        <w:rPr>
          <w:color w:val="000000" w:themeColor="text1"/>
          <w:sz w:val="20"/>
          <w:szCs w:val="20"/>
        </w:rPr>
        <w:t xml:space="preserve"> plans were available which showed a roundabout which is now missing from the formal planning application.  Councillor Jones </w:t>
      </w:r>
      <w:r w:rsidR="00034395" w:rsidRPr="00034395">
        <w:rPr>
          <w:color w:val="000000" w:themeColor="text1"/>
          <w:sz w:val="20"/>
          <w:szCs w:val="20"/>
        </w:rPr>
        <w:t>raised major concerns in relation to carparking.  Councillor Heath commented that it was the feel</w:t>
      </w:r>
      <w:r w:rsidR="00CF0056">
        <w:rPr>
          <w:color w:val="000000" w:themeColor="text1"/>
          <w:sz w:val="20"/>
          <w:szCs w:val="20"/>
        </w:rPr>
        <w:t>ing</w:t>
      </w:r>
      <w:r w:rsidR="00034395" w:rsidRPr="00034395">
        <w:rPr>
          <w:color w:val="000000" w:themeColor="text1"/>
          <w:sz w:val="20"/>
          <w:szCs w:val="20"/>
        </w:rPr>
        <w:t xml:space="preserve"> of the community that they would like the walled garden to be </w:t>
      </w:r>
      <w:r w:rsidR="00CF0056">
        <w:rPr>
          <w:color w:val="000000" w:themeColor="text1"/>
          <w:sz w:val="20"/>
          <w:szCs w:val="20"/>
        </w:rPr>
        <w:t xml:space="preserve">public </w:t>
      </w:r>
      <w:r w:rsidR="00034395" w:rsidRPr="00034395">
        <w:rPr>
          <w:color w:val="000000" w:themeColor="text1"/>
          <w:sz w:val="20"/>
          <w:szCs w:val="20"/>
        </w:rPr>
        <w:t>open space, currently the planning application doesn’t include this land.  Councillor Johnson did note that the buildings within the walled garden are in a bad state of repair.  Mr Cockburn confirmed that he was meeting with Mr Harriss, planning officer at NCC, on 14</w:t>
      </w:r>
      <w:r w:rsidR="00034395" w:rsidRPr="00034395">
        <w:rPr>
          <w:color w:val="000000" w:themeColor="text1"/>
          <w:sz w:val="20"/>
          <w:szCs w:val="20"/>
          <w:vertAlign w:val="superscript"/>
        </w:rPr>
        <w:t>th</w:t>
      </w:r>
      <w:r w:rsidR="00034395" w:rsidRPr="00034395">
        <w:rPr>
          <w:color w:val="000000" w:themeColor="text1"/>
          <w:sz w:val="20"/>
          <w:szCs w:val="20"/>
        </w:rPr>
        <w:t xml:space="preserve"> June and Councillor Jones and Heath will attend as well.  Please see the Councillor’s full comments noted under item 10.  </w:t>
      </w:r>
    </w:p>
    <w:p w:rsidR="00396F4E" w:rsidRPr="00034395" w:rsidRDefault="00396F4E" w:rsidP="00724660">
      <w:pPr>
        <w:spacing w:after="0" w:line="240" w:lineRule="auto"/>
        <w:jc w:val="both"/>
        <w:rPr>
          <w:color w:val="000000" w:themeColor="text1"/>
          <w:sz w:val="20"/>
          <w:szCs w:val="20"/>
        </w:rPr>
      </w:pPr>
    </w:p>
    <w:p w:rsidR="003205B7" w:rsidRPr="00034395" w:rsidRDefault="003205B7" w:rsidP="00724660">
      <w:pPr>
        <w:spacing w:after="0" w:line="240" w:lineRule="auto"/>
        <w:jc w:val="both"/>
        <w:rPr>
          <w:color w:val="000000" w:themeColor="text1"/>
          <w:sz w:val="20"/>
          <w:szCs w:val="20"/>
        </w:rPr>
      </w:pPr>
      <w:r w:rsidRPr="00034395">
        <w:rPr>
          <w:rFonts w:eastAsiaTheme="minorHAnsi"/>
          <w:b/>
          <w:caps/>
          <w:color w:val="000000" w:themeColor="text1"/>
          <w:sz w:val="20"/>
          <w:szCs w:val="20"/>
          <w:lang w:eastAsia="en-US"/>
        </w:rPr>
        <w:t xml:space="preserve">120516 </w:t>
      </w:r>
      <w:r w:rsidR="007F520E" w:rsidRPr="00034395">
        <w:rPr>
          <w:rFonts w:eastAsiaTheme="minorHAnsi"/>
          <w:b/>
          <w:caps/>
          <w:color w:val="000000" w:themeColor="text1"/>
          <w:sz w:val="20"/>
          <w:szCs w:val="20"/>
          <w:lang w:eastAsia="en-US"/>
        </w:rPr>
        <w:t xml:space="preserve">ndr </w:t>
      </w:r>
      <w:r w:rsidR="00EA3B69" w:rsidRPr="00034395">
        <w:rPr>
          <w:rFonts w:eastAsiaTheme="minorHAnsi"/>
          <w:b/>
          <w:caps/>
          <w:color w:val="000000" w:themeColor="text1"/>
          <w:sz w:val="20"/>
          <w:szCs w:val="20"/>
          <w:lang w:eastAsia="en-US"/>
        </w:rPr>
        <w:t xml:space="preserve">– </w:t>
      </w:r>
      <w:r w:rsidR="00EA3B69" w:rsidRPr="00034395">
        <w:rPr>
          <w:rFonts w:eastAsiaTheme="minorHAnsi"/>
          <w:color w:val="000000" w:themeColor="text1"/>
          <w:sz w:val="20"/>
          <w:szCs w:val="20"/>
          <w:lang w:eastAsia="en-US"/>
        </w:rPr>
        <w:t>The majority of the works over the next four weeks will be the pilings at Plumstead Road and Middle Road.  Noise will be a factor as the NDR team will be drilling and compacting stone.  The NDR Team are still experiencing problems with Network Rail in relation to the bridges.  No confirmed</w:t>
      </w:r>
      <w:r w:rsidR="009F2984">
        <w:rPr>
          <w:rFonts w:eastAsiaTheme="minorHAnsi"/>
          <w:color w:val="000000" w:themeColor="text1"/>
          <w:sz w:val="20"/>
          <w:szCs w:val="20"/>
          <w:lang w:eastAsia="en-US"/>
        </w:rPr>
        <w:t xml:space="preserve"> date has been set for when Broad Lane </w:t>
      </w:r>
      <w:r w:rsidR="00EA3B69" w:rsidRPr="00034395">
        <w:rPr>
          <w:rFonts w:eastAsiaTheme="minorHAnsi"/>
          <w:color w:val="000000" w:themeColor="text1"/>
          <w:sz w:val="20"/>
          <w:szCs w:val="20"/>
          <w:lang w:eastAsia="en-US"/>
        </w:rPr>
        <w:t>at Reeves Corner</w:t>
      </w:r>
      <w:r w:rsidR="004A3843">
        <w:rPr>
          <w:rFonts w:eastAsiaTheme="minorHAnsi"/>
          <w:color w:val="000000" w:themeColor="text1"/>
          <w:sz w:val="20"/>
          <w:szCs w:val="20"/>
          <w:lang w:eastAsia="en-US"/>
        </w:rPr>
        <w:t xml:space="preserve"> will be closed off</w:t>
      </w:r>
      <w:r w:rsidR="00EA3B69" w:rsidRPr="00034395">
        <w:rPr>
          <w:rFonts w:eastAsiaTheme="minorHAnsi"/>
          <w:color w:val="000000" w:themeColor="text1"/>
          <w:sz w:val="20"/>
          <w:szCs w:val="20"/>
          <w:lang w:eastAsia="en-US"/>
        </w:rPr>
        <w:t>, this is Broadland District Council’s responsibility not the NDR Team.  The Councillors have been invited on the 11</w:t>
      </w:r>
      <w:r w:rsidR="00EA3B69" w:rsidRPr="00034395">
        <w:rPr>
          <w:rFonts w:eastAsiaTheme="minorHAnsi"/>
          <w:color w:val="000000" w:themeColor="text1"/>
          <w:sz w:val="20"/>
          <w:szCs w:val="20"/>
          <w:vertAlign w:val="superscript"/>
          <w:lang w:eastAsia="en-US"/>
        </w:rPr>
        <w:t>th</w:t>
      </w:r>
      <w:r w:rsidR="00EA3B69" w:rsidRPr="00034395">
        <w:rPr>
          <w:rFonts w:eastAsiaTheme="minorHAnsi"/>
          <w:color w:val="000000" w:themeColor="text1"/>
          <w:sz w:val="20"/>
          <w:szCs w:val="20"/>
          <w:lang w:eastAsia="en-US"/>
        </w:rPr>
        <w:t xml:space="preserve"> August to drive the route of the NDR and a team of 10 people has been put together.   </w:t>
      </w:r>
    </w:p>
    <w:p w:rsidR="003205B7" w:rsidRPr="00034395" w:rsidRDefault="003205B7" w:rsidP="00724660">
      <w:pPr>
        <w:pStyle w:val="NormalWeb"/>
        <w:spacing w:before="0" w:beforeAutospacing="0" w:after="0" w:afterAutospacing="0"/>
        <w:jc w:val="both"/>
        <w:rPr>
          <w:rFonts w:asciiTheme="minorHAnsi" w:eastAsiaTheme="minorHAnsi" w:hAnsiTheme="minorHAnsi" w:cstheme="minorBidi"/>
          <w:color w:val="000000" w:themeColor="text1"/>
          <w:sz w:val="20"/>
          <w:szCs w:val="20"/>
          <w:lang w:eastAsia="en-US"/>
        </w:rPr>
      </w:pPr>
    </w:p>
    <w:p w:rsidR="003205B7" w:rsidRPr="00034395" w:rsidRDefault="003205B7" w:rsidP="00724660">
      <w:pPr>
        <w:pStyle w:val="NormalWeb"/>
        <w:spacing w:before="0" w:beforeAutospacing="0" w:after="0" w:afterAutospacing="0"/>
        <w:jc w:val="both"/>
        <w:rPr>
          <w:rFonts w:asciiTheme="minorHAnsi" w:eastAsiaTheme="minorHAnsi" w:hAnsiTheme="minorHAnsi" w:cstheme="minorBidi"/>
          <w:color w:val="000000" w:themeColor="text1"/>
          <w:sz w:val="20"/>
          <w:szCs w:val="20"/>
          <w:lang w:eastAsia="en-US"/>
        </w:rPr>
      </w:pPr>
      <w:r w:rsidRPr="00034395">
        <w:rPr>
          <w:rFonts w:asciiTheme="minorHAnsi" w:hAnsiTheme="minorHAnsi"/>
          <w:b/>
          <w:caps/>
          <w:color w:val="000000" w:themeColor="text1"/>
          <w:sz w:val="20"/>
          <w:szCs w:val="20"/>
        </w:rPr>
        <w:t xml:space="preserve">130516 </w:t>
      </w:r>
      <w:r w:rsidR="007F520E" w:rsidRPr="00034395">
        <w:rPr>
          <w:rFonts w:asciiTheme="minorHAnsi" w:hAnsiTheme="minorHAnsi"/>
          <w:b/>
          <w:caps/>
          <w:color w:val="000000" w:themeColor="text1"/>
          <w:sz w:val="20"/>
          <w:szCs w:val="20"/>
        </w:rPr>
        <w:t xml:space="preserve">speeding traffic </w:t>
      </w:r>
      <w:r w:rsidR="00EA3B69" w:rsidRPr="00034395">
        <w:rPr>
          <w:rFonts w:asciiTheme="minorHAnsi" w:hAnsiTheme="minorHAnsi"/>
          <w:b/>
          <w:caps/>
          <w:color w:val="000000" w:themeColor="text1"/>
          <w:sz w:val="20"/>
          <w:szCs w:val="20"/>
        </w:rPr>
        <w:t>–</w:t>
      </w:r>
      <w:r w:rsidRPr="00034395">
        <w:rPr>
          <w:rFonts w:asciiTheme="minorHAnsi" w:hAnsiTheme="minorHAnsi"/>
          <w:b/>
          <w:caps/>
          <w:color w:val="000000" w:themeColor="text1"/>
          <w:sz w:val="20"/>
          <w:szCs w:val="20"/>
        </w:rPr>
        <w:t xml:space="preserve"> </w:t>
      </w:r>
      <w:r w:rsidR="00EA3B69" w:rsidRPr="00034395">
        <w:rPr>
          <w:rFonts w:asciiTheme="minorHAnsi" w:hAnsiTheme="minorHAnsi"/>
          <w:color w:val="000000" w:themeColor="text1"/>
          <w:sz w:val="20"/>
          <w:szCs w:val="20"/>
        </w:rPr>
        <w:t xml:space="preserve">Councillor Mackie is pushing forward the issue for the need of better signs within the Parish.  A Parish Partnership Application will be submitted for a SAM2 sign, with the idea of this sign to be rotated around the three villages at the worst affected locations.  </w:t>
      </w:r>
      <w:r w:rsidR="00DF6D9C" w:rsidRPr="00034395">
        <w:rPr>
          <w:rFonts w:asciiTheme="minorHAnsi" w:hAnsiTheme="minorHAnsi"/>
          <w:color w:val="000000" w:themeColor="text1"/>
          <w:sz w:val="20"/>
          <w:szCs w:val="20"/>
        </w:rPr>
        <w:t xml:space="preserve">The idea of white gates was suggested as a traffic calming measure but Councillor Wiley did question whether there was sufficient space for these to be installed.  Councillor Wiley suggested that the best traffic calming measure would be to install square speed humps and Councillor Mackie will discuss these with the Highways Team, especially in light of the two recent accidents at the Brick Kiln.  </w:t>
      </w:r>
    </w:p>
    <w:p w:rsidR="003205B7" w:rsidRPr="00034395" w:rsidRDefault="003205B7" w:rsidP="00724660">
      <w:pPr>
        <w:spacing w:after="0" w:line="240" w:lineRule="auto"/>
        <w:jc w:val="both"/>
        <w:rPr>
          <w:b/>
          <w:caps/>
          <w:color w:val="000000" w:themeColor="text1"/>
          <w:sz w:val="20"/>
          <w:szCs w:val="20"/>
        </w:rPr>
      </w:pPr>
    </w:p>
    <w:p w:rsidR="003205B7" w:rsidRPr="00034395" w:rsidRDefault="007F520E" w:rsidP="00724660">
      <w:pPr>
        <w:spacing w:after="0" w:line="240" w:lineRule="auto"/>
        <w:jc w:val="both"/>
        <w:rPr>
          <w:color w:val="000000" w:themeColor="text1"/>
          <w:sz w:val="20"/>
          <w:szCs w:val="20"/>
        </w:rPr>
      </w:pPr>
      <w:r w:rsidRPr="00034395">
        <w:rPr>
          <w:b/>
          <w:caps/>
          <w:color w:val="000000" w:themeColor="text1"/>
          <w:sz w:val="20"/>
          <w:szCs w:val="20"/>
        </w:rPr>
        <w:t>140516 website</w:t>
      </w:r>
      <w:r w:rsidR="003205B7" w:rsidRPr="00034395">
        <w:rPr>
          <w:b/>
          <w:caps/>
          <w:color w:val="000000" w:themeColor="text1"/>
          <w:sz w:val="20"/>
          <w:szCs w:val="20"/>
        </w:rPr>
        <w:t xml:space="preserve"> – </w:t>
      </w:r>
      <w:r w:rsidR="00DF6D9C" w:rsidRPr="00034395">
        <w:rPr>
          <w:color w:val="000000" w:themeColor="text1"/>
          <w:sz w:val="20"/>
          <w:szCs w:val="20"/>
        </w:rPr>
        <w:t xml:space="preserve">The new Parish Council website is almost ready to go live, Councillor Heath is collecting photos of the Parish Council </w:t>
      </w:r>
      <w:r w:rsidR="00CF0056">
        <w:rPr>
          <w:color w:val="000000" w:themeColor="text1"/>
          <w:sz w:val="20"/>
          <w:szCs w:val="20"/>
        </w:rPr>
        <w:t xml:space="preserve">members </w:t>
      </w:r>
      <w:r w:rsidR="00DF6D9C" w:rsidRPr="00034395">
        <w:rPr>
          <w:color w:val="000000" w:themeColor="text1"/>
          <w:sz w:val="20"/>
          <w:szCs w:val="20"/>
        </w:rPr>
        <w:t xml:space="preserve">for uploading.  Councillor Johnson asked if a photo of the new Great Plumstead Village sign can be included.  Councillor Heath did confirm that problems were being experienced with the current website with uploading documents, hopefully this will be resolved shortly.   </w:t>
      </w:r>
    </w:p>
    <w:p w:rsidR="003205B7" w:rsidRPr="00034395" w:rsidRDefault="003205B7" w:rsidP="00724660">
      <w:pPr>
        <w:spacing w:after="0" w:line="240" w:lineRule="auto"/>
        <w:jc w:val="both"/>
        <w:outlineLvl w:val="0"/>
        <w:rPr>
          <w:color w:val="000000" w:themeColor="text1"/>
          <w:sz w:val="20"/>
          <w:szCs w:val="20"/>
        </w:rPr>
      </w:pPr>
    </w:p>
    <w:p w:rsidR="003205B7" w:rsidRPr="00034395" w:rsidRDefault="007F520E" w:rsidP="00724660">
      <w:pPr>
        <w:spacing w:after="0" w:line="240" w:lineRule="auto"/>
        <w:jc w:val="both"/>
        <w:outlineLvl w:val="0"/>
        <w:rPr>
          <w:color w:val="000000" w:themeColor="text1"/>
          <w:sz w:val="20"/>
          <w:szCs w:val="20"/>
        </w:rPr>
      </w:pPr>
      <w:r w:rsidRPr="00034395">
        <w:rPr>
          <w:b/>
          <w:caps/>
          <w:color w:val="000000" w:themeColor="text1"/>
          <w:sz w:val="20"/>
          <w:szCs w:val="20"/>
        </w:rPr>
        <w:t>150516 community infrastructure levy</w:t>
      </w:r>
      <w:r w:rsidR="003205B7" w:rsidRPr="00034395">
        <w:rPr>
          <w:b/>
          <w:caps/>
          <w:color w:val="000000" w:themeColor="text1"/>
          <w:sz w:val="20"/>
          <w:szCs w:val="20"/>
        </w:rPr>
        <w:t xml:space="preserve"> –</w:t>
      </w:r>
      <w:r w:rsidR="00DF6D9C" w:rsidRPr="00034395">
        <w:rPr>
          <w:b/>
          <w:caps/>
          <w:color w:val="000000" w:themeColor="text1"/>
          <w:sz w:val="20"/>
          <w:szCs w:val="20"/>
        </w:rPr>
        <w:t xml:space="preserve"> </w:t>
      </w:r>
      <w:r w:rsidR="00DF6D9C" w:rsidRPr="00034395">
        <w:rPr>
          <w:color w:val="000000" w:themeColor="text1"/>
          <w:sz w:val="20"/>
          <w:szCs w:val="20"/>
        </w:rPr>
        <w:t xml:space="preserve">Councillor Wiley asked if a CIL committee can be put together to ensure that the monies where directed in the right way and within the correct timeframe.  The CIL committee will look at the Neighbourhood Plan for possible CIL projects.  </w:t>
      </w:r>
    </w:p>
    <w:p w:rsidR="00DA57CC" w:rsidRPr="00034395" w:rsidRDefault="003205B7"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b/>
          <w:caps/>
          <w:color w:val="000000" w:themeColor="text1"/>
          <w:sz w:val="20"/>
          <w:szCs w:val="20"/>
        </w:rPr>
        <w:t xml:space="preserve">160516 </w:t>
      </w:r>
      <w:r w:rsidR="007F520E" w:rsidRPr="00034395">
        <w:rPr>
          <w:rFonts w:asciiTheme="minorHAnsi" w:eastAsiaTheme="minorEastAsia" w:hAnsiTheme="minorHAnsi" w:cstheme="minorBidi"/>
          <w:b/>
          <w:caps/>
          <w:color w:val="000000" w:themeColor="text1"/>
          <w:sz w:val="20"/>
          <w:szCs w:val="20"/>
        </w:rPr>
        <w:t>parish news items</w:t>
      </w:r>
      <w:r w:rsidR="007F520E" w:rsidRPr="00034395">
        <w:rPr>
          <w:rFonts w:asciiTheme="minorHAnsi" w:hAnsiTheme="minorHAnsi"/>
          <w:b/>
          <w:caps/>
          <w:color w:val="000000" w:themeColor="text1"/>
          <w:sz w:val="20"/>
          <w:szCs w:val="20"/>
        </w:rPr>
        <w:t xml:space="preserve"> -</w:t>
      </w:r>
      <w:r w:rsidR="00DA57CC" w:rsidRPr="00034395">
        <w:rPr>
          <w:rFonts w:asciiTheme="minorHAnsi" w:hAnsiTheme="minorHAnsi"/>
          <w:b/>
          <w:caps/>
          <w:color w:val="000000" w:themeColor="text1"/>
          <w:sz w:val="20"/>
          <w:szCs w:val="20"/>
        </w:rPr>
        <w:t xml:space="preserve"> </w:t>
      </w:r>
      <w:r w:rsidR="00DA57CC" w:rsidRPr="00034395">
        <w:rPr>
          <w:rFonts w:asciiTheme="minorHAnsi" w:eastAsiaTheme="minorEastAsia" w:hAnsiTheme="minorHAnsi" w:cstheme="minorBidi"/>
          <w:color w:val="000000" w:themeColor="text1"/>
          <w:sz w:val="20"/>
          <w:szCs w:val="20"/>
        </w:rPr>
        <w:t xml:space="preserve">The Meeting after a downpour day. Cllr. J. Wiley in the chair.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Summary scratchings by Cllr Cawdron. Notes only, not minutes. It was a long meeting !! </w:t>
      </w:r>
    </w:p>
    <w:p w:rsidR="00DA57CC" w:rsidRPr="00034395" w:rsidRDefault="00CE1AA5" w:rsidP="00724660">
      <w:pPr>
        <w:pStyle w:val="NormalWeb"/>
        <w:jc w:val="both"/>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Q’s from the Floor - </w:t>
      </w:r>
      <w:r w:rsidR="00DA57CC" w:rsidRPr="00034395">
        <w:rPr>
          <w:rFonts w:asciiTheme="minorHAnsi" w:eastAsiaTheme="minorEastAsia" w:hAnsiTheme="minorHAnsi" w:cstheme="minorBidi"/>
          <w:color w:val="000000" w:themeColor="text1"/>
          <w:sz w:val="20"/>
          <w:szCs w:val="20"/>
        </w:rPr>
        <w:t xml:space="preserve">The road outside some of the shops at Thorpe End has been attended to. A big vote of thanks and appreciation from everyone at the meeting and we suspect all parish users. </w:t>
      </w:r>
      <w:r>
        <w:rPr>
          <w:rFonts w:asciiTheme="minorHAnsi" w:eastAsiaTheme="minorEastAsia" w:hAnsiTheme="minorHAnsi" w:cstheme="minorBidi"/>
          <w:color w:val="000000" w:themeColor="text1"/>
          <w:sz w:val="20"/>
          <w:szCs w:val="20"/>
        </w:rPr>
        <w:t xml:space="preserve"> </w:t>
      </w:r>
      <w:r w:rsidR="00DA57CC" w:rsidRPr="00034395">
        <w:rPr>
          <w:rFonts w:asciiTheme="minorHAnsi" w:eastAsiaTheme="minorEastAsia" w:hAnsiTheme="minorHAnsi" w:cstheme="minorBidi"/>
          <w:color w:val="000000" w:themeColor="text1"/>
          <w:sz w:val="20"/>
          <w:szCs w:val="20"/>
        </w:rPr>
        <w:t xml:space="preserve">There was </w:t>
      </w:r>
      <w:r>
        <w:rPr>
          <w:rFonts w:asciiTheme="minorHAnsi" w:eastAsiaTheme="minorEastAsia" w:hAnsiTheme="minorHAnsi" w:cstheme="minorBidi"/>
          <w:color w:val="000000" w:themeColor="text1"/>
          <w:sz w:val="20"/>
          <w:szCs w:val="20"/>
        </w:rPr>
        <w:t>encourag</w:t>
      </w:r>
      <w:r w:rsidR="00DA57CC" w:rsidRPr="00034395">
        <w:rPr>
          <w:rFonts w:asciiTheme="minorHAnsi" w:eastAsiaTheme="minorEastAsia" w:hAnsiTheme="minorHAnsi" w:cstheme="minorBidi"/>
          <w:color w:val="000000" w:themeColor="text1"/>
          <w:sz w:val="20"/>
          <w:szCs w:val="20"/>
        </w:rPr>
        <w:t>ement from the floor to push aspects of the Neighbourhood Plan as money became available and a deal of discussion on the Hospital Site Planning.</w:t>
      </w:r>
      <w:r>
        <w:rPr>
          <w:rFonts w:asciiTheme="minorHAnsi" w:eastAsiaTheme="minorEastAsia" w:hAnsiTheme="minorHAnsi" w:cstheme="minorBidi"/>
          <w:color w:val="000000" w:themeColor="text1"/>
          <w:sz w:val="20"/>
          <w:szCs w:val="20"/>
        </w:rPr>
        <w:t xml:space="preserve">  </w:t>
      </w:r>
      <w:r w:rsidR="00DA57CC" w:rsidRPr="00034395">
        <w:rPr>
          <w:rFonts w:asciiTheme="minorHAnsi" w:eastAsiaTheme="minorEastAsia" w:hAnsiTheme="minorHAnsi" w:cstheme="minorBidi"/>
          <w:color w:val="000000" w:themeColor="text1"/>
          <w:sz w:val="20"/>
          <w:szCs w:val="20"/>
        </w:rPr>
        <w:t xml:space="preserve">Parishioners also noted the dangers of the increased traffic at the Hare Road/Middle Road Junction in Great Plumstead and if safety mirrors could be placed. The Chair noted that the Highways Authority generally owned the verges, potentially did not like the liability of mirrors and might remove them, but that the junction dangers were being emphasized with the Authorities. Middle Road is expected to close, (become a cul de sac) for the duration of the NDR works in late June, which might help matters.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Matters</w:t>
      </w:r>
      <w:r w:rsidR="00CF0056">
        <w:rPr>
          <w:rFonts w:asciiTheme="minorHAnsi" w:eastAsiaTheme="minorEastAsia" w:hAnsiTheme="minorHAnsi" w:cstheme="minorBidi"/>
          <w:color w:val="000000" w:themeColor="text1"/>
          <w:sz w:val="20"/>
          <w:szCs w:val="20"/>
        </w:rPr>
        <w:t xml:space="preserve"> Arising </w:t>
      </w:r>
      <w:r w:rsidR="00CE1AA5">
        <w:rPr>
          <w:rFonts w:asciiTheme="minorHAnsi" w:eastAsiaTheme="minorEastAsia" w:hAnsiTheme="minorHAnsi" w:cstheme="minorBidi"/>
          <w:color w:val="000000" w:themeColor="text1"/>
          <w:sz w:val="20"/>
          <w:szCs w:val="20"/>
        </w:rPr>
        <w:t xml:space="preserve">and Chairman’s Items - </w:t>
      </w:r>
      <w:r w:rsidRPr="00034395">
        <w:rPr>
          <w:rFonts w:asciiTheme="minorHAnsi" w:eastAsiaTheme="minorEastAsia" w:hAnsiTheme="minorHAnsi" w:cstheme="minorBidi"/>
          <w:color w:val="000000" w:themeColor="text1"/>
          <w:sz w:val="20"/>
          <w:szCs w:val="20"/>
        </w:rPr>
        <w:t>The matter of safety at the Brick Kilns junction was discussed</w:t>
      </w:r>
      <w:r w:rsidR="00CE1AA5">
        <w:rPr>
          <w:rFonts w:asciiTheme="minorHAnsi" w:eastAsiaTheme="minorEastAsia" w:hAnsiTheme="minorHAnsi" w:cstheme="minorBidi"/>
          <w:color w:val="000000" w:themeColor="text1"/>
          <w:sz w:val="20"/>
          <w:szCs w:val="20"/>
        </w:rPr>
        <w:t xml:space="preserve"> following the recent accident.  </w:t>
      </w:r>
      <w:r w:rsidRPr="00034395">
        <w:rPr>
          <w:rFonts w:asciiTheme="minorHAnsi" w:eastAsiaTheme="minorEastAsia" w:hAnsiTheme="minorHAnsi" w:cstheme="minorBidi"/>
          <w:color w:val="000000" w:themeColor="text1"/>
          <w:sz w:val="20"/>
          <w:szCs w:val="20"/>
        </w:rPr>
        <w:t xml:space="preserve">NCC were re-examining the roundabout proposals previously considered, but in the immediate term it was necessary to change the ‘Give Way’ signs from the Little Plumstead approach to a definite ‘Stop’ sign and line and warning signs should be placed further back up the incline. Councillor Mackie agreed to raise this matter with Highways as a matter of urgency. Parish would also be writing to NCC on the subject pressing for urgent action.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Thorpe End Village Hall grass cutting. The Parish Council remain as custodial trustees for the land with Management of the Village Hall resting with the Hall Committee. There did not appear to be accurate records in place with the Parish of how the former Norse Contractor had accessed the field behind the Hall to cut the grass. After some considerable debate about responsibilities of the Parish, further details were required.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 xml:space="preserve">Plumstead Playing Field Goal Posts.   Offers and arrangements to be made.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New Post Box Location at Gt Plumstead considered</w:t>
      </w:r>
      <w:r w:rsidR="00CF0056">
        <w:rPr>
          <w:rFonts w:asciiTheme="minorHAnsi" w:eastAsiaTheme="minorEastAsia" w:hAnsiTheme="minorHAnsi" w:cstheme="minorBidi"/>
          <w:color w:val="000000" w:themeColor="text1"/>
          <w:sz w:val="20"/>
          <w:szCs w:val="20"/>
        </w:rPr>
        <w:t xml:space="preserve"> dangerous and Parish would be </w:t>
      </w:r>
      <w:r w:rsidRPr="00034395">
        <w:rPr>
          <w:rFonts w:asciiTheme="minorHAnsi" w:eastAsiaTheme="minorEastAsia" w:hAnsiTheme="minorHAnsi" w:cstheme="minorBidi"/>
          <w:color w:val="000000" w:themeColor="text1"/>
          <w:sz w:val="20"/>
          <w:szCs w:val="20"/>
        </w:rPr>
        <w:t xml:space="preserve">formally writing to the Post Office to request a repositioning to a safer location for both users and post office staff. The box was not yet in use. Cllr Mackie also agreed to help. </w:t>
      </w:r>
    </w:p>
    <w:p w:rsidR="00DA57CC" w:rsidRPr="00034395" w:rsidRDefault="00CE1AA5" w:rsidP="00724660">
      <w:pPr>
        <w:pStyle w:val="NormalWeb"/>
        <w:jc w:val="both"/>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County Council Report</w:t>
      </w:r>
      <w:r w:rsidR="00DA57CC" w:rsidRPr="00034395">
        <w:rPr>
          <w:rFonts w:asciiTheme="minorHAnsi" w:eastAsiaTheme="minorEastAsia" w:hAnsiTheme="minorHAnsi" w:cstheme="minorBidi"/>
          <w:color w:val="000000" w:themeColor="text1"/>
          <w:sz w:val="20"/>
          <w:szCs w:val="20"/>
        </w:rPr>
        <w:t xml:space="preserve">  </w:t>
      </w:r>
      <w:r>
        <w:rPr>
          <w:rFonts w:asciiTheme="minorHAnsi" w:eastAsiaTheme="minorEastAsia" w:hAnsiTheme="minorHAnsi" w:cstheme="minorBidi"/>
          <w:color w:val="000000" w:themeColor="text1"/>
          <w:sz w:val="20"/>
          <w:szCs w:val="20"/>
        </w:rPr>
        <w:t xml:space="preserve">- </w:t>
      </w:r>
      <w:r w:rsidR="00DA57CC" w:rsidRPr="00034395">
        <w:rPr>
          <w:rFonts w:asciiTheme="minorHAnsi" w:eastAsiaTheme="minorEastAsia" w:hAnsiTheme="minorHAnsi" w:cstheme="minorBidi"/>
          <w:color w:val="000000" w:themeColor="text1"/>
          <w:sz w:val="20"/>
          <w:szCs w:val="20"/>
        </w:rPr>
        <w:t xml:space="preserve">Cllr. Ian Mackie thanked the Parish for the honour of unveiling the new Gt Plumstead Village Sign on Saturday 11th June and the event was noted as a great success with Cllr. D. Johnson thanked for his efforts and organization with the Church and others. </w:t>
      </w:r>
      <w:r>
        <w:rPr>
          <w:rFonts w:asciiTheme="minorHAnsi" w:eastAsiaTheme="minorEastAsia" w:hAnsiTheme="minorHAnsi" w:cstheme="minorBidi"/>
          <w:color w:val="000000" w:themeColor="text1"/>
          <w:sz w:val="20"/>
          <w:szCs w:val="20"/>
        </w:rPr>
        <w:t xml:space="preserve"> </w:t>
      </w:r>
      <w:r w:rsidR="00DA57CC" w:rsidRPr="00034395">
        <w:rPr>
          <w:rFonts w:asciiTheme="minorHAnsi" w:eastAsiaTheme="minorEastAsia" w:hAnsiTheme="minorHAnsi" w:cstheme="minorBidi"/>
          <w:color w:val="000000" w:themeColor="text1"/>
          <w:sz w:val="20"/>
          <w:szCs w:val="20"/>
        </w:rPr>
        <w:t>Cllr. Ian Mackie noted that the Academy Status To Thorpe St Andrew High School has been granted, and will be managed by the new Yare Educational Trust. Two local feeder schools will also be incorporated. Cllr has accepted the appoint</w:t>
      </w:r>
      <w:r w:rsidR="00CF0056">
        <w:rPr>
          <w:rFonts w:asciiTheme="minorHAnsi" w:eastAsiaTheme="minorEastAsia" w:hAnsiTheme="minorHAnsi" w:cstheme="minorBidi"/>
          <w:color w:val="000000" w:themeColor="text1"/>
          <w:sz w:val="20"/>
          <w:szCs w:val="20"/>
        </w:rPr>
        <w:t>ment to the Academy Board.  NCC</w:t>
      </w:r>
      <w:r w:rsidR="00DA57CC" w:rsidRPr="00034395">
        <w:rPr>
          <w:rFonts w:asciiTheme="minorHAnsi" w:eastAsiaTheme="minorEastAsia" w:hAnsiTheme="minorHAnsi" w:cstheme="minorBidi"/>
          <w:color w:val="000000" w:themeColor="text1"/>
          <w:sz w:val="20"/>
          <w:szCs w:val="20"/>
        </w:rPr>
        <w:t xml:space="preserve"> were further debating revised devolution plans. The Mayoral appointment and costs remain contentious. The Cllr has a further appointment relating to Norse which is a major employer in the region and indeed has responsibilities for Adult Social Care. Several further matters of Highways were discussed including potholing to the Salhouse Road in Little Plumstead, the flooding problems at Hare Road and solutions  to Speeding through the Villages. The Parish Council has compiled a Roads problem list and sent this through to NCC and the Cllr asked the Parish to monitor progress and report accordingly.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District Council Report. Cllr. Vincent  (in absentia) reported for the  period noting next BDC Meetings and an update on the planning applications. Devolution remained a ‘hot topic’.  Parish Ward ‘incorporation’ being discussed with democratic services. CIL monies can be combined with other funding streams to fund projects. Greater Norwich Call for Sites for Local Plan 2016 to 2036. ’Coming to a field near you’.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 xml:space="preserve">Growth Area Action Plan. Inspectors Report published and AAP likely to be adopted July.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 xml:space="preserve">Super Thursday as Drayton, Blofield and Old Catton Neighbourhood Plans go to their referendums 21st July 2016.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 xml:space="preserve">There is no further progress on the Brooke Laurel Farm link road proposals.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Parish Council.  The Parish Web site upgrade continues and will be made live asap.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 xml:space="preserve">Minutes and docs on the ‘old site’ are way out of date. There remains a vacancy within the Thorpe End Ward for a Parish Councillor. </w:t>
      </w:r>
    </w:p>
    <w:p w:rsidR="00DA57CC" w:rsidRPr="00034395" w:rsidRDefault="00CE1AA5" w:rsidP="00724660">
      <w:pPr>
        <w:pStyle w:val="NormalWeb"/>
        <w:jc w:val="both"/>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Financial items - </w:t>
      </w:r>
      <w:r w:rsidR="00DA57CC" w:rsidRPr="00034395">
        <w:rPr>
          <w:rFonts w:asciiTheme="minorHAnsi" w:eastAsiaTheme="minorEastAsia" w:hAnsiTheme="minorHAnsi" w:cstheme="minorBidi"/>
          <w:color w:val="000000" w:themeColor="text1"/>
          <w:sz w:val="20"/>
          <w:szCs w:val="20"/>
        </w:rPr>
        <w:t>The normal items of cost, wages and invoices were approved and cleared.  The Parish had received a ‘Trust’ grant for the maintenance of the Seppings Way Land strip. Land registry details would be required for the transfer o</w:t>
      </w:r>
      <w:r w:rsidR="00CF0056">
        <w:rPr>
          <w:rFonts w:asciiTheme="minorHAnsi" w:eastAsiaTheme="minorEastAsia" w:hAnsiTheme="minorHAnsi" w:cstheme="minorBidi"/>
          <w:color w:val="000000" w:themeColor="text1"/>
          <w:sz w:val="20"/>
          <w:szCs w:val="20"/>
        </w:rPr>
        <w:t>f responsibility. The separate </w:t>
      </w:r>
      <w:r w:rsidR="00DA57CC" w:rsidRPr="00034395">
        <w:rPr>
          <w:rFonts w:asciiTheme="minorHAnsi" w:eastAsiaTheme="minorEastAsia" w:hAnsiTheme="minorHAnsi" w:cstheme="minorBidi"/>
          <w:color w:val="000000" w:themeColor="text1"/>
          <w:sz w:val="20"/>
          <w:szCs w:val="20"/>
        </w:rPr>
        <w:t xml:space="preserve">CIL account set up was in progress. Gt Plum. VH car park heavily potholed and needs urgent treatment. £500 approximate required for initial filling and consideration to be given for future top dressing.  </w:t>
      </w:r>
    </w:p>
    <w:p w:rsidR="00DA57CC" w:rsidRPr="00034395" w:rsidRDefault="00CE1AA5" w:rsidP="00724660">
      <w:pPr>
        <w:pStyle w:val="NormalWeb"/>
        <w:jc w:val="both"/>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Planning - </w:t>
      </w:r>
      <w:r w:rsidR="00DA57CC" w:rsidRPr="00034395">
        <w:rPr>
          <w:rFonts w:asciiTheme="minorHAnsi" w:eastAsiaTheme="minorEastAsia" w:hAnsiTheme="minorHAnsi" w:cstheme="minorBidi"/>
          <w:color w:val="000000" w:themeColor="text1"/>
          <w:sz w:val="20"/>
          <w:szCs w:val="20"/>
        </w:rPr>
        <w:t xml:space="preserve">Comments had been made on recent Applications, but BDC were arguing restrictions on renovations or alterations to existing properties using the Neighbourhood Plan could not be applied.  Cllr Cawdron asked to see if update or alterations could be made and the procedures for this.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Little Plums</w:t>
      </w:r>
      <w:r w:rsidR="00CE1AA5">
        <w:rPr>
          <w:rFonts w:asciiTheme="minorHAnsi" w:eastAsiaTheme="minorEastAsia" w:hAnsiTheme="minorHAnsi" w:cstheme="minorBidi"/>
          <w:color w:val="000000" w:themeColor="text1"/>
          <w:sz w:val="20"/>
          <w:szCs w:val="20"/>
        </w:rPr>
        <w:t>tead Hospital Site Development - C</w:t>
      </w:r>
      <w:r w:rsidRPr="00034395">
        <w:rPr>
          <w:rFonts w:asciiTheme="minorHAnsi" w:eastAsiaTheme="minorEastAsia" w:hAnsiTheme="minorHAnsi" w:cstheme="minorBidi"/>
          <w:color w:val="000000" w:themeColor="text1"/>
          <w:sz w:val="20"/>
          <w:szCs w:val="20"/>
        </w:rPr>
        <w:t xml:space="preserve">onsiderable discussion ensued about this planning application and the discharge of reserved matters. There were some significant issues and Council should meet with and support the school on their points and meet with BDC and Applicant to see if clarity could be gained. The Application has been called in for a BDC Planning Review. Cllr Heath to meet with the School. Our thanks to the Governor who attended the meeting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NDR Liaison Group. Residents can sign up for news and progress reports via a new NCC website norwich.transport@norfolk.gov.uk.  Residents are requested to use this site for updated information. Cllr. Mackie noted that the Plumstead NDR liaison group was acting as an exemplar for other areas. The liaison group has met NCC and continues to raise parish concerns. Note advance notices of road activity to the EDP every second Wednesday of the month. Note Piling activity will continue at the Plumstead Road and Rail crossing and embankments will start.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 xml:space="preserve">We note it will not be long before Smee Lane, Low Road and Middle Road are all closed by the NDR crossing over them.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 Police Report: To find, go to www.norfolkpolice.uk.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Speeding through the Villages. It remains a general consensus that the only effective deterrent remains the speed table bump technique and parishioners may wish to consider where they should be best placed, as they are likely to be on Parish Partnership funding applications and possible CIL money allocations. Other measures are also being actively pursued including ‘white gate’ style indicators at village entrances and Mobile Speed Alarm signs. The best prevention starting point is to obey the law !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Community Infrastructure Levy monies; </w:t>
      </w:r>
      <w:r w:rsidR="00CE1AA5">
        <w:rPr>
          <w:rFonts w:asciiTheme="minorHAnsi" w:eastAsiaTheme="minorEastAsia" w:hAnsiTheme="minorHAnsi" w:cstheme="minorBidi"/>
          <w:color w:val="000000" w:themeColor="text1"/>
          <w:sz w:val="20"/>
          <w:szCs w:val="20"/>
        </w:rPr>
        <w:t xml:space="preserve"> </w:t>
      </w:r>
      <w:r w:rsidRPr="00034395">
        <w:rPr>
          <w:rFonts w:asciiTheme="minorHAnsi" w:eastAsiaTheme="minorEastAsia" w:hAnsiTheme="minorHAnsi" w:cstheme="minorBidi"/>
          <w:color w:val="000000" w:themeColor="text1"/>
          <w:sz w:val="20"/>
          <w:szCs w:val="20"/>
        </w:rPr>
        <w:t xml:space="preserve">A first small payment of CIL monies has arrived and it was decided to form a small sub committee to debate how and where this should be allocated, using the Neighbourhood Plan ambitions as the starting point. The sub committee would then report to Council with recommendations and action plans for discussion and approval. Parishioners are also invited to put forward suggestions for community improvements.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A.O.B.   Parish continues to ‘prod the trod!’ Cllr. Mackie provided an update on actions taken with mention of Parish Partnership funding application, but this work remains outside the Parish boundary and funding remains the real issue. </w:t>
      </w:r>
    </w:p>
    <w:p w:rsidR="00DA57CC"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Little Plum. Bus Stop proposals and repair (£800) required. Should PC take this on? Contact with the NHS proving slow. Ownership details to be pursued.. </w:t>
      </w:r>
    </w:p>
    <w:p w:rsidR="003205B7" w:rsidRPr="00034395" w:rsidRDefault="00DA57CC" w:rsidP="00724660">
      <w:pPr>
        <w:pStyle w:val="NormalWeb"/>
        <w:jc w:val="both"/>
        <w:rPr>
          <w:rFonts w:asciiTheme="minorHAnsi" w:eastAsiaTheme="minorEastAsia" w:hAnsiTheme="minorHAnsi" w:cstheme="minorBidi"/>
          <w:color w:val="000000" w:themeColor="text1"/>
          <w:sz w:val="20"/>
          <w:szCs w:val="20"/>
        </w:rPr>
      </w:pPr>
      <w:r w:rsidRPr="00034395">
        <w:rPr>
          <w:rFonts w:asciiTheme="minorHAnsi" w:eastAsiaTheme="minorEastAsia" w:hAnsiTheme="minorHAnsi" w:cstheme="minorBidi"/>
          <w:color w:val="000000" w:themeColor="text1"/>
          <w:sz w:val="20"/>
          <w:szCs w:val="20"/>
        </w:rPr>
        <w:t xml:space="preserve">Next Meeting.  1900 hrs Monday 11th July 2016 at St David’s Church Hall. All are welcome to attend Parish Council Meetings and discussions or contact the Parish via email at plumstead1@btinternet.com.   Please note the August recess. </w:t>
      </w:r>
    </w:p>
    <w:p w:rsidR="003205B7" w:rsidRPr="00034395" w:rsidRDefault="003205B7" w:rsidP="00724660">
      <w:pPr>
        <w:spacing w:line="240" w:lineRule="auto"/>
        <w:jc w:val="both"/>
        <w:rPr>
          <w:color w:val="000000" w:themeColor="text1"/>
          <w:sz w:val="20"/>
          <w:szCs w:val="20"/>
        </w:rPr>
      </w:pPr>
      <w:r w:rsidRPr="00034395">
        <w:rPr>
          <w:b/>
          <w:caps/>
          <w:color w:val="000000" w:themeColor="text1"/>
          <w:sz w:val="20"/>
          <w:szCs w:val="20"/>
        </w:rPr>
        <w:t>17</w:t>
      </w:r>
      <w:r w:rsidR="007F520E" w:rsidRPr="00034395">
        <w:rPr>
          <w:b/>
          <w:caps/>
          <w:color w:val="000000" w:themeColor="text1"/>
          <w:sz w:val="20"/>
          <w:szCs w:val="20"/>
        </w:rPr>
        <w:t xml:space="preserve">0616 </w:t>
      </w:r>
      <w:r w:rsidRPr="00034395">
        <w:rPr>
          <w:b/>
          <w:caps/>
          <w:color w:val="000000" w:themeColor="text1"/>
          <w:sz w:val="20"/>
          <w:szCs w:val="20"/>
        </w:rPr>
        <w:t xml:space="preserve">Any Other Business – </w:t>
      </w:r>
      <w:r w:rsidR="00DF6D9C" w:rsidRPr="00034395">
        <w:rPr>
          <w:color w:val="000000" w:themeColor="text1"/>
          <w:sz w:val="20"/>
          <w:szCs w:val="20"/>
        </w:rPr>
        <w:t>None</w:t>
      </w:r>
    </w:p>
    <w:p w:rsidR="003205B7" w:rsidRPr="00034395" w:rsidRDefault="00CE1AA5" w:rsidP="00724660">
      <w:pPr>
        <w:spacing w:after="0" w:line="240" w:lineRule="auto"/>
        <w:jc w:val="both"/>
        <w:rPr>
          <w:color w:val="000000" w:themeColor="text1"/>
          <w:sz w:val="20"/>
          <w:szCs w:val="20"/>
        </w:rPr>
      </w:pPr>
      <w:r>
        <w:rPr>
          <w:color w:val="000000" w:themeColor="text1"/>
          <w:sz w:val="20"/>
          <w:szCs w:val="20"/>
        </w:rPr>
        <w:t xml:space="preserve"> </w:t>
      </w:r>
      <w:r w:rsidR="003205B7" w:rsidRPr="00034395">
        <w:rPr>
          <w:b/>
          <w:color w:val="000000" w:themeColor="text1"/>
          <w:sz w:val="20"/>
          <w:szCs w:val="20"/>
        </w:rPr>
        <w:t>Next Meeting:</w:t>
      </w:r>
      <w:r w:rsidR="007F520E" w:rsidRPr="00034395">
        <w:rPr>
          <w:color w:val="000000" w:themeColor="text1"/>
          <w:sz w:val="20"/>
          <w:szCs w:val="20"/>
        </w:rPr>
        <w:t xml:space="preserve"> 7.00pm Monday 11</w:t>
      </w:r>
      <w:r w:rsidR="007F520E" w:rsidRPr="00034395">
        <w:rPr>
          <w:color w:val="000000" w:themeColor="text1"/>
          <w:sz w:val="20"/>
          <w:szCs w:val="20"/>
          <w:vertAlign w:val="superscript"/>
        </w:rPr>
        <w:t>th</w:t>
      </w:r>
      <w:r w:rsidR="007F520E" w:rsidRPr="00034395">
        <w:rPr>
          <w:color w:val="000000" w:themeColor="text1"/>
          <w:sz w:val="20"/>
          <w:szCs w:val="20"/>
        </w:rPr>
        <w:t xml:space="preserve"> July</w:t>
      </w:r>
      <w:r w:rsidR="003205B7" w:rsidRPr="00034395">
        <w:rPr>
          <w:color w:val="000000" w:themeColor="text1"/>
          <w:sz w:val="20"/>
          <w:szCs w:val="20"/>
        </w:rPr>
        <w:t xml:space="preserve"> 2016 at </w:t>
      </w:r>
      <w:r w:rsidR="00F20610">
        <w:rPr>
          <w:color w:val="000000" w:themeColor="text1"/>
          <w:sz w:val="20"/>
          <w:szCs w:val="20"/>
        </w:rPr>
        <w:t>St David’s, Thorpe End</w:t>
      </w:r>
      <w:r w:rsidR="003205B7" w:rsidRPr="00034395">
        <w:rPr>
          <w:color w:val="000000" w:themeColor="text1"/>
          <w:sz w:val="20"/>
          <w:szCs w:val="20"/>
        </w:rPr>
        <w:t xml:space="preserve">.  All are welcome to attend.  </w:t>
      </w:r>
    </w:p>
    <w:p w:rsidR="003205B7" w:rsidRPr="00034395" w:rsidRDefault="003205B7" w:rsidP="00724660">
      <w:pPr>
        <w:spacing w:after="0" w:line="240" w:lineRule="auto"/>
        <w:jc w:val="both"/>
        <w:rPr>
          <w:b/>
          <w:color w:val="000000" w:themeColor="text1"/>
          <w:sz w:val="20"/>
          <w:szCs w:val="20"/>
        </w:rPr>
      </w:pPr>
    </w:p>
    <w:p w:rsidR="00EA5F4E" w:rsidRPr="00034395" w:rsidRDefault="00EA5F4E" w:rsidP="00724660">
      <w:pPr>
        <w:jc w:val="both"/>
        <w:rPr>
          <w:color w:val="000000" w:themeColor="text1"/>
          <w:sz w:val="20"/>
          <w:szCs w:val="20"/>
        </w:rPr>
      </w:pPr>
    </w:p>
    <w:sectPr w:rsidR="00EA5F4E" w:rsidRPr="00034395" w:rsidSect="00B85A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3205B7"/>
    <w:rsid w:val="00034395"/>
    <w:rsid w:val="00064EA6"/>
    <w:rsid w:val="00095443"/>
    <w:rsid w:val="00112D93"/>
    <w:rsid w:val="001E3C64"/>
    <w:rsid w:val="002854B9"/>
    <w:rsid w:val="002E3116"/>
    <w:rsid w:val="00314C54"/>
    <w:rsid w:val="003205B7"/>
    <w:rsid w:val="00396F4E"/>
    <w:rsid w:val="003A37E2"/>
    <w:rsid w:val="003B53DD"/>
    <w:rsid w:val="00422F18"/>
    <w:rsid w:val="004A3843"/>
    <w:rsid w:val="004F2C6A"/>
    <w:rsid w:val="004F70E7"/>
    <w:rsid w:val="00521D01"/>
    <w:rsid w:val="0055115C"/>
    <w:rsid w:val="005909C8"/>
    <w:rsid w:val="005C2678"/>
    <w:rsid w:val="006813F6"/>
    <w:rsid w:val="0071178C"/>
    <w:rsid w:val="00715533"/>
    <w:rsid w:val="00724660"/>
    <w:rsid w:val="007924E4"/>
    <w:rsid w:val="007F520E"/>
    <w:rsid w:val="00982CCE"/>
    <w:rsid w:val="00983E73"/>
    <w:rsid w:val="009A57D0"/>
    <w:rsid w:val="009F2984"/>
    <w:rsid w:val="00A575A9"/>
    <w:rsid w:val="00B47F2F"/>
    <w:rsid w:val="00B71F93"/>
    <w:rsid w:val="00B85A2B"/>
    <w:rsid w:val="00BE341E"/>
    <w:rsid w:val="00CE1AA5"/>
    <w:rsid w:val="00CF0056"/>
    <w:rsid w:val="00DA57CC"/>
    <w:rsid w:val="00DF111F"/>
    <w:rsid w:val="00DF6D9C"/>
    <w:rsid w:val="00EA3B69"/>
    <w:rsid w:val="00EA5F4E"/>
    <w:rsid w:val="00EB0E30"/>
    <w:rsid w:val="00EB7B03"/>
    <w:rsid w:val="00F122A9"/>
    <w:rsid w:val="00F20610"/>
    <w:rsid w:val="00F33226"/>
    <w:rsid w:val="00FC3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B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5B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05B7"/>
    <w:rPr>
      <w:color w:val="0000FF" w:themeColor="hyperlink"/>
      <w:u w:val="single"/>
    </w:rPr>
  </w:style>
  <w:style w:type="paragraph" w:styleId="NormalWeb">
    <w:name w:val="Normal (Web)"/>
    <w:basedOn w:val="Normal"/>
    <w:uiPriority w:val="99"/>
    <w:unhideWhenUsed/>
    <w:rsid w:val="003205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6398">
      <w:bodyDiv w:val="1"/>
      <w:marLeft w:val="0"/>
      <w:marRight w:val="0"/>
      <w:marTop w:val="0"/>
      <w:marBottom w:val="0"/>
      <w:divBdr>
        <w:top w:val="none" w:sz="0" w:space="0" w:color="auto"/>
        <w:left w:val="none" w:sz="0" w:space="0" w:color="auto"/>
        <w:bottom w:val="none" w:sz="0" w:space="0" w:color="auto"/>
        <w:right w:val="none" w:sz="0" w:space="0" w:color="auto"/>
      </w:divBdr>
    </w:div>
    <w:div w:id="399600112">
      <w:bodyDiv w:val="1"/>
      <w:marLeft w:val="0"/>
      <w:marRight w:val="0"/>
      <w:marTop w:val="0"/>
      <w:marBottom w:val="0"/>
      <w:divBdr>
        <w:top w:val="none" w:sz="0" w:space="0" w:color="auto"/>
        <w:left w:val="none" w:sz="0" w:space="0" w:color="auto"/>
        <w:bottom w:val="none" w:sz="0" w:space="0" w:color="auto"/>
        <w:right w:val="none" w:sz="0" w:space="0" w:color="auto"/>
      </w:divBdr>
    </w:div>
    <w:div w:id="707294889">
      <w:bodyDiv w:val="1"/>
      <w:marLeft w:val="0"/>
      <w:marRight w:val="0"/>
      <w:marTop w:val="0"/>
      <w:marBottom w:val="0"/>
      <w:divBdr>
        <w:top w:val="none" w:sz="0" w:space="0" w:color="auto"/>
        <w:left w:val="none" w:sz="0" w:space="0" w:color="auto"/>
        <w:bottom w:val="none" w:sz="0" w:space="0" w:color="auto"/>
        <w:right w:val="none" w:sz="0" w:space="0" w:color="auto"/>
      </w:divBdr>
    </w:div>
    <w:div w:id="1511601532">
      <w:bodyDiv w:val="1"/>
      <w:marLeft w:val="0"/>
      <w:marRight w:val="0"/>
      <w:marTop w:val="0"/>
      <w:marBottom w:val="0"/>
      <w:divBdr>
        <w:top w:val="none" w:sz="0" w:space="0" w:color="auto"/>
        <w:left w:val="none" w:sz="0" w:space="0" w:color="auto"/>
        <w:bottom w:val="none" w:sz="0" w:space="0" w:color="auto"/>
        <w:right w:val="none" w:sz="0" w:space="0" w:color="auto"/>
      </w:divBdr>
    </w:div>
    <w:div w:id="1709331611">
      <w:bodyDiv w:val="1"/>
      <w:marLeft w:val="0"/>
      <w:marRight w:val="0"/>
      <w:marTop w:val="0"/>
      <w:marBottom w:val="0"/>
      <w:divBdr>
        <w:top w:val="none" w:sz="0" w:space="0" w:color="auto"/>
        <w:left w:val="none" w:sz="0" w:space="0" w:color="auto"/>
        <w:bottom w:val="none" w:sz="0" w:space="0" w:color="auto"/>
        <w:right w:val="none" w:sz="0" w:space="0" w:color="auto"/>
      </w:divBdr>
    </w:div>
    <w:div w:id="20870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rfolk.gov.uk/news/2016/06/300k-up-for-grabs-as-year-six-of-the-county-councils-popular-parish-partnership-scheme-ope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Scott</dc:creator>
  <cp:lastModifiedBy>Russell Heath</cp:lastModifiedBy>
  <cp:revision>2</cp:revision>
  <dcterms:created xsi:type="dcterms:W3CDTF">2016-08-02T21:38:00Z</dcterms:created>
  <dcterms:modified xsi:type="dcterms:W3CDTF">2016-08-02T21:38:00Z</dcterms:modified>
</cp:coreProperties>
</file>